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EC2158">
      <w:pPr>
        <w:pStyle w:val="2"/>
        <w:spacing w:before="42" w:line="220" w:lineRule="auto"/>
        <w:ind w:left="17"/>
        <w:rPr>
          <w:sz w:val="21"/>
          <w:szCs w:val="21"/>
        </w:rPr>
      </w:pPr>
      <w:r>
        <w:rPr>
          <w:spacing w:val="-16"/>
          <w:sz w:val="21"/>
          <w:szCs w:val="21"/>
        </w:rPr>
        <w:t>附件：</w:t>
      </w:r>
    </w:p>
    <w:p w14:paraId="3E1D5DF2">
      <w:pPr>
        <w:pStyle w:val="2"/>
        <w:spacing w:before="285" w:line="200" w:lineRule="auto"/>
        <w:ind w:left="2157"/>
        <w:rPr>
          <w:rFonts w:ascii="微软雅黑" w:hAnsi="微软雅黑" w:eastAsia="微软雅黑" w:cs="微软雅黑"/>
          <w:sz w:val="30"/>
          <w:szCs w:val="30"/>
        </w:rPr>
      </w:pPr>
      <w:r>
        <w:rPr>
          <w:rFonts w:ascii="微软雅黑" w:hAnsi="微软雅黑" w:eastAsia="微软雅黑" w:cs="微软雅黑"/>
          <w:b/>
          <w:bCs/>
          <w:color w:val="333333"/>
          <w:spacing w:val="-2"/>
          <w:sz w:val="30"/>
          <w:szCs w:val="30"/>
        </w:rPr>
        <w:t>网上缴费</w:t>
      </w:r>
      <w:r>
        <w:rPr>
          <w:b/>
          <w:bCs/>
          <w:color w:val="333333"/>
          <w:spacing w:val="-2"/>
          <w:sz w:val="30"/>
          <w:szCs w:val="30"/>
        </w:rPr>
        <w:t>步骤</w:t>
      </w:r>
      <w:r>
        <w:rPr>
          <w:rFonts w:ascii="微软雅黑" w:hAnsi="微软雅黑" w:eastAsia="微软雅黑" w:cs="微软雅黑"/>
          <w:b/>
          <w:bCs/>
          <w:color w:val="333333"/>
          <w:spacing w:val="-2"/>
          <w:sz w:val="30"/>
          <w:szCs w:val="30"/>
        </w:rPr>
        <w:t>和票据查询说明</w:t>
      </w:r>
    </w:p>
    <w:p w14:paraId="3AE17969">
      <w:pPr>
        <w:pStyle w:val="2"/>
        <w:spacing w:before="294" w:line="220" w:lineRule="auto"/>
        <w:ind w:left="763"/>
        <w:outlineLvl w:val="0"/>
      </w:pPr>
      <w: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296545</wp:posOffset>
                </wp:positionH>
                <wp:positionV relativeFrom="paragraph">
                  <wp:posOffset>160020</wp:posOffset>
                </wp:positionV>
                <wp:extent cx="1283970" cy="231775"/>
                <wp:effectExtent l="0" t="0" r="0" b="0"/>
                <wp:wrapNone/>
                <wp:docPr id="2" name="Rec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6886" y="160127"/>
                          <a:ext cx="1283969" cy="23177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 2" o:spid="_x0000_s1026" o:spt="1" style="position:absolute;left:0pt;margin-left:23.35pt;margin-top:12.6pt;height:18.25pt;width:101.1pt;z-index:-251657216;mso-width-relative:page;mso-height-relative:page;" fillcolor="#FF0000" filled="t" stroked="f" coordsize="21600,21600" o:gfxdata="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avoa11QAAAAgBAAAPAAAAAAAAAAEAIAAAACIAAABkcnMvZG93bnJldi54bWxQSwEC&#10;FAAUAAAACACHTuJA1574CTACAABsBAAADgAAAAAAAAABACAAAAAkAQAAZHJzL2Uyb0RvYy54bWxQ&#10;SwUGAAAAAAYABgBZAQAAxgUAAAAA&#10;">
                <v:fill on="t" focussize="0,0"/>
                <v:stroke on="f" weight="0pt"/>
                <v:imagedata o:title=""/>
                <o:lock v:ext="edit" aspectratio="f"/>
                <v:textbox inset="0mm,0mm,0mm,0mm"/>
              </v:rect>
            </w:pict>
          </mc:Fallback>
        </mc:AlternateContent>
      </w:r>
      <w:r>
        <w:rPr>
          <w:b/>
          <w:bCs/>
          <w:color w:val="333333"/>
          <w:spacing w:val="-6"/>
        </w:rPr>
        <w:t>一、缴费流程</w:t>
      </w:r>
    </w:p>
    <w:p w14:paraId="0C8C13AB">
      <w:pPr>
        <w:spacing w:line="360" w:lineRule="auto"/>
        <w:rPr>
          <w:rFonts w:ascii="Arial"/>
          <w:sz w:val="21"/>
        </w:rPr>
      </w:pPr>
    </w:p>
    <w:p w14:paraId="1E1C956F">
      <w:pPr>
        <w:spacing w:line="4332" w:lineRule="exact"/>
        <w:ind w:firstLine="553"/>
      </w:pPr>
      <w:r>
        <w:rPr>
          <w:position w:val="-86"/>
        </w:rPr>
        <w:drawing>
          <wp:inline distT="0" distB="0" distL="0" distR="0">
            <wp:extent cx="5300345" cy="275018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00345" cy="2750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05B4BD">
      <w:pPr>
        <w:spacing w:line="340" w:lineRule="auto"/>
        <w:rPr>
          <w:rFonts w:ascii="Arial"/>
          <w:sz w:val="21"/>
        </w:rPr>
      </w:pPr>
    </w:p>
    <w:p w14:paraId="7ED487F0">
      <w:pPr>
        <w:spacing w:line="340" w:lineRule="auto"/>
        <w:rPr>
          <w:rFonts w:ascii="Arial"/>
          <w:sz w:val="21"/>
        </w:rPr>
      </w:pPr>
    </w:p>
    <w:p w14:paraId="50AE24E6">
      <w:pPr>
        <w:pStyle w:val="2"/>
        <w:spacing w:before="91" w:line="220" w:lineRule="auto"/>
        <w:ind w:left="563"/>
      </w:pPr>
      <w:r>
        <w:rPr>
          <w:spacing w:val="-2"/>
        </w:rPr>
        <w:t>操作步骤：</w:t>
      </w:r>
    </w:p>
    <w:p w14:paraId="4E6A9B35">
      <w:pPr>
        <w:spacing w:line="421" w:lineRule="auto"/>
        <w:rPr>
          <w:rFonts w:ascii="Arial"/>
          <w:sz w:val="21"/>
        </w:rPr>
      </w:pPr>
    </w:p>
    <w:p w14:paraId="150489DB">
      <w:pPr>
        <w:pStyle w:val="2"/>
        <w:spacing w:before="91" w:line="316" w:lineRule="auto"/>
        <w:ind w:left="12" w:right="414" w:firstLine="573"/>
      </w:pPr>
      <w:r>
        <w:rPr>
          <w:spacing w:val="-4"/>
        </w:rPr>
        <w:t>1、在微信公众号</w:t>
      </w:r>
      <w:r>
        <w:rPr>
          <w:b/>
          <w:bCs/>
          <w:spacing w:val="-4"/>
        </w:rPr>
        <w:t>搜索“智慧广职”</w:t>
      </w:r>
      <w:r>
        <w:rPr>
          <w:spacing w:val="-4"/>
        </w:rPr>
        <w:t>，或扫描二维码关注智慧广职</w:t>
      </w:r>
      <w:r>
        <w:rPr>
          <w:spacing w:val="11"/>
        </w:rPr>
        <w:t xml:space="preserve"> </w:t>
      </w:r>
      <w:r>
        <w:rPr>
          <w:spacing w:val="-11"/>
        </w:rPr>
        <w:t>公众号。</w:t>
      </w:r>
    </w:p>
    <w:p w14:paraId="1A999530">
      <w:pPr>
        <w:spacing w:line="421" w:lineRule="auto"/>
        <w:rPr>
          <w:rFonts w:ascii="Arial"/>
          <w:sz w:val="21"/>
        </w:rPr>
      </w:pPr>
    </w:p>
    <w:p w14:paraId="18082315">
      <w:pPr>
        <w:pStyle w:val="2"/>
        <w:spacing w:before="91" w:line="316" w:lineRule="auto"/>
        <w:ind w:left="7" w:right="411" w:firstLine="560"/>
      </w:pPr>
      <w:r>
        <w:rPr>
          <w:spacing w:val="-4"/>
        </w:rPr>
        <w:t>2、进入公众号后</w:t>
      </w:r>
      <w:r>
        <w:rPr>
          <w:b/>
          <w:bCs/>
          <w:spacing w:val="-4"/>
        </w:rPr>
        <w:t>选择“校园服务”</w:t>
      </w:r>
      <w:r>
        <w:rPr>
          <w:spacing w:val="-4"/>
        </w:rPr>
        <w:t>，</w:t>
      </w:r>
      <w:r>
        <w:rPr>
          <w:b/>
          <w:bCs/>
          <w:spacing w:val="-4"/>
        </w:rPr>
        <w:t>点击“缴费大厅”</w:t>
      </w:r>
      <w:r>
        <w:rPr>
          <w:spacing w:val="-4"/>
        </w:rPr>
        <w:t>。进入大</w:t>
      </w:r>
      <w:r>
        <w:rPr>
          <w:spacing w:val="8"/>
        </w:rPr>
        <w:t xml:space="preserve"> </w:t>
      </w:r>
      <w:r>
        <w:rPr>
          <w:spacing w:val="-3"/>
        </w:rPr>
        <w:t>厅后</w:t>
      </w:r>
      <w:r>
        <w:rPr>
          <w:b/>
          <w:bCs/>
          <w:spacing w:val="-3"/>
        </w:rPr>
        <w:t>选择“学杂费缴费”</w:t>
      </w:r>
      <w:r>
        <w:rPr>
          <w:spacing w:val="-3"/>
        </w:rPr>
        <w:t>。</w:t>
      </w:r>
    </w:p>
    <w:p w14:paraId="15CB64D6">
      <w:pPr>
        <w:spacing w:line="422" w:lineRule="auto"/>
        <w:rPr>
          <w:rFonts w:ascii="Arial"/>
          <w:sz w:val="21"/>
        </w:rPr>
      </w:pPr>
    </w:p>
    <w:p w14:paraId="6CC9DFB0">
      <w:pPr>
        <w:pStyle w:val="2"/>
        <w:spacing w:before="91" w:line="348" w:lineRule="auto"/>
        <w:ind w:right="326" w:firstLine="570"/>
      </w:pPr>
      <w:r>
        <w:rPr>
          <w:spacing w:val="-11"/>
        </w:rPr>
        <w:t>3、跳转到登陆界面，</w:t>
      </w:r>
      <w:r>
        <w:rPr>
          <w:b/>
          <w:bCs/>
          <w:spacing w:val="-11"/>
        </w:rPr>
        <w:t>使用自己的身份证号登陆，</w:t>
      </w:r>
      <w:r>
        <w:rPr>
          <w:b/>
          <w:bCs/>
          <w:color w:val="FF0000"/>
          <w:spacing w:val="-11"/>
        </w:rPr>
        <w:t>初始登陆密码</w:t>
      </w:r>
      <w:r>
        <w:rPr>
          <w:b/>
          <w:bCs/>
          <w:spacing w:val="-11"/>
        </w:rPr>
        <w:t>为：</w:t>
      </w:r>
      <w:r>
        <w:rPr>
          <w:spacing w:val="13"/>
        </w:rPr>
        <w:t xml:space="preserve"> </w:t>
      </w:r>
      <w:r>
        <w:rPr>
          <w:rFonts w:hint="eastAsia"/>
          <w:b/>
          <w:bCs/>
          <w:color w:val="FF0000"/>
          <w:spacing w:val="-2"/>
        </w:rPr>
        <w:t>Gxzy+身份证号后四位+@</w:t>
      </w:r>
      <w:r>
        <w:rPr>
          <w:b/>
          <w:bCs/>
          <w:spacing w:val="3"/>
        </w:rPr>
        <w:t>，</w:t>
      </w:r>
      <w:r>
        <w:rPr>
          <w:b/>
          <w:bCs/>
          <w:spacing w:val="-2"/>
        </w:rPr>
        <w:t>请注意区分密码</w:t>
      </w:r>
      <w:r>
        <w:rPr>
          <w:b/>
          <w:bCs/>
          <w:spacing w:val="-3"/>
        </w:rPr>
        <w:t>字母大小写，首次登陆需</w:t>
      </w:r>
      <w:r>
        <w:t xml:space="preserve">  </w:t>
      </w:r>
      <w:r>
        <w:rPr>
          <w:b/>
          <w:bCs/>
          <w:spacing w:val="-1"/>
        </w:rPr>
        <w:t>要绑定本人手机号</w:t>
      </w:r>
      <w:r>
        <w:rPr>
          <w:spacing w:val="-1"/>
        </w:rPr>
        <w:t>，在输入手机号后点获取验证码进行验证，并</w:t>
      </w:r>
      <w:r>
        <w:rPr>
          <w:b/>
          <w:bCs/>
          <w:spacing w:val="-1"/>
        </w:rPr>
        <w:t>设置</w:t>
      </w:r>
    </w:p>
    <w:p w14:paraId="605DAF93">
      <w:pPr>
        <w:pStyle w:val="2"/>
        <w:spacing w:before="291" w:line="221" w:lineRule="auto"/>
        <w:ind w:left="4"/>
      </w:pPr>
      <w:r>
        <w:rPr>
          <w:b/>
          <w:bCs/>
          <w:spacing w:val="-4"/>
        </w:rPr>
        <w:t>新的登陆密码</w:t>
      </w:r>
      <w:r>
        <w:rPr>
          <w:spacing w:val="-4"/>
        </w:rPr>
        <w:t>。</w:t>
      </w:r>
    </w:p>
    <w:p w14:paraId="60CABE45">
      <w:pPr>
        <w:spacing w:line="221" w:lineRule="auto"/>
        <w:sectPr>
          <w:footerReference r:id="rId5" w:type="default"/>
          <w:pgSz w:w="11907" w:h="16839"/>
          <w:pgMar w:top="1141" w:right="1296" w:bottom="1149" w:left="1709" w:header="0" w:footer="988" w:gutter="0"/>
          <w:cols w:space="720" w:num="1"/>
        </w:sectPr>
      </w:pPr>
      <w:bookmarkStart w:id="0" w:name="_GoBack"/>
      <w:bookmarkEnd w:id="0"/>
    </w:p>
    <w:p w14:paraId="666A8A72">
      <w:pPr>
        <w:pStyle w:val="2"/>
        <w:spacing w:before="57" w:line="398" w:lineRule="auto"/>
        <w:ind w:left="13" w:right="100" w:firstLine="555"/>
      </w:pPr>
      <w:r>
        <w:rPr>
          <w:spacing w:val="-4"/>
        </w:rPr>
        <w:t>4、点击</w:t>
      </w:r>
      <w:r>
        <w:rPr>
          <w:b/>
          <w:bCs/>
          <w:spacing w:val="-4"/>
        </w:rPr>
        <w:t>选择“账单缴费”，在缴费页面中仔细核对个人信</w:t>
      </w:r>
      <w:r>
        <w:rPr>
          <w:b/>
          <w:bCs/>
          <w:spacing w:val="-5"/>
        </w:rPr>
        <w:t>息和账</w:t>
      </w:r>
      <w:r>
        <w:t xml:space="preserve"> </w:t>
      </w:r>
      <w:r>
        <w:rPr>
          <w:b/>
          <w:bCs/>
          <w:spacing w:val="-4"/>
        </w:rPr>
        <w:t>单金额，信息核对无误后，勾选所要缴纳的费用进行缴费。</w:t>
      </w:r>
    </w:p>
    <w:p w14:paraId="6FD8629B">
      <w:pPr>
        <w:pStyle w:val="2"/>
        <w:spacing w:before="268" w:line="398" w:lineRule="auto"/>
        <w:ind w:left="15" w:right="165" w:firstLine="555"/>
      </w:pPr>
      <w:r>
        <w:t>支付通道为</w:t>
      </w:r>
      <w:r>
        <w:rPr>
          <w:b/>
          <w:bCs/>
        </w:rPr>
        <w:t>微信支付</w:t>
      </w:r>
      <w:r>
        <w:t>，可以通过微信零钱及绑定的银行卡缴费，</w:t>
      </w:r>
      <w:r>
        <w:rPr>
          <w:spacing w:val="15"/>
        </w:rPr>
        <w:t xml:space="preserve"> </w:t>
      </w:r>
      <w:r>
        <w:rPr>
          <w:spacing w:val="-1"/>
        </w:rPr>
        <w:t>如未绑定银行卡可以选择使用新卡绑定并支付。</w:t>
      </w:r>
    </w:p>
    <w:p w14:paraId="6BA18DA8">
      <w:pPr>
        <w:pStyle w:val="2"/>
        <w:spacing w:before="266" w:line="220" w:lineRule="auto"/>
        <w:ind w:left="577"/>
        <w:outlineLvl w:val="0"/>
      </w:pPr>
      <w:r>
        <w:rPr>
          <w:b/>
          <w:bCs/>
          <w:color w:val="333333"/>
          <w:spacing w:val="-4"/>
          <w:shd w:val="clear" w:fill="FF0000"/>
        </w:rPr>
        <w:t>二、查询电子票据</w:t>
      </w:r>
    </w:p>
    <w:p w14:paraId="6DD4BD2B">
      <w:pPr>
        <w:spacing w:line="423" w:lineRule="auto"/>
        <w:rPr>
          <w:rFonts w:ascii="Arial"/>
          <w:sz w:val="21"/>
        </w:rPr>
      </w:pPr>
    </w:p>
    <w:p w14:paraId="3B14DE19">
      <w:pPr>
        <w:pStyle w:val="2"/>
        <w:spacing w:before="91" w:line="398" w:lineRule="auto"/>
        <w:ind w:left="25" w:firstLine="548"/>
      </w:pPr>
      <w:r>
        <w:rPr>
          <w:color w:val="333333"/>
          <w:spacing w:val="3"/>
        </w:rPr>
        <w:t>查询方式一：缴费成功后，系统自动生成</w:t>
      </w:r>
      <w:r>
        <w:rPr>
          <w:b/>
          <w:bCs/>
          <w:color w:val="333333"/>
          <w:spacing w:val="3"/>
        </w:rPr>
        <w:t>电子</w:t>
      </w:r>
      <w:r>
        <w:rPr>
          <w:b/>
          <w:bCs/>
          <w:spacing w:val="3"/>
        </w:rPr>
        <w:t>票据</w:t>
      </w:r>
      <w:r>
        <w:rPr>
          <w:b/>
          <w:bCs/>
          <w:color w:val="333333"/>
          <w:spacing w:val="3"/>
        </w:rPr>
        <w:t>。</w:t>
      </w:r>
      <w:r>
        <w:rPr>
          <w:spacing w:val="2"/>
        </w:rPr>
        <w:t>返回主页后</w:t>
      </w:r>
      <w:r>
        <w:t xml:space="preserve"> </w:t>
      </w:r>
      <w:r>
        <w:rPr>
          <w:spacing w:val="-4"/>
        </w:rPr>
        <w:t>点击右下方“</w:t>
      </w:r>
      <w:r>
        <w:rPr>
          <w:b/>
          <w:bCs/>
          <w:spacing w:val="-4"/>
        </w:rPr>
        <w:t>我的</w:t>
      </w:r>
      <w:r>
        <w:rPr>
          <w:spacing w:val="-4"/>
        </w:rPr>
        <w:t>”选择“</w:t>
      </w:r>
      <w:r>
        <w:rPr>
          <w:b/>
          <w:bCs/>
          <w:spacing w:val="-4"/>
        </w:rPr>
        <w:t>已完成</w:t>
      </w:r>
      <w:r>
        <w:rPr>
          <w:spacing w:val="-4"/>
        </w:rPr>
        <w:t>”，即可查看</w:t>
      </w:r>
      <w:r>
        <w:rPr>
          <w:spacing w:val="-5"/>
        </w:rPr>
        <w:t>或下载</w:t>
      </w:r>
      <w:r>
        <w:rPr>
          <w:b/>
          <w:bCs/>
          <w:spacing w:val="-5"/>
        </w:rPr>
        <w:t>缴费电子票据</w:t>
      </w:r>
      <w:r>
        <w:rPr>
          <w:spacing w:val="-5"/>
        </w:rPr>
        <w:t>。</w:t>
      </w:r>
    </w:p>
    <w:p w14:paraId="36EA40CD">
      <w:pPr>
        <w:spacing w:line="278" w:lineRule="auto"/>
        <w:rPr>
          <w:rFonts w:ascii="Arial"/>
          <w:sz w:val="21"/>
        </w:rPr>
      </w:pPr>
    </w:p>
    <w:p w14:paraId="69ED67A5">
      <w:pPr>
        <w:spacing w:line="278" w:lineRule="auto"/>
        <w:rPr>
          <w:rFonts w:ascii="Arial"/>
          <w:sz w:val="21"/>
        </w:rPr>
      </w:pPr>
    </w:p>
    <w:p w14:paraId="76EA648E">
      <w:pPr>
        <w:spacing w:line="278" w:lineRule="auto"/>
        <w:rPr>
          <w:rFonts w:ascii="Arial"/>
          <w:sz w:val="21"/>
        </w:rPr>
      </w:pPr>
    </w:p>
    <w:p w14:paraId="232CB300">
      <w:pPr>
        <w:spacing w:line="4123" w:lineRule="exact"/>
      </w:pPr>
      <w:r>
        <w:rPr>
          <w:position w:val="-82"/>
        </w:rPr>
        <w:drawing>
          <wp:inline distT="0" distB="0" distL="0" distR="0">
            <wp:extent cx="4659630" cy="261747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60264" cy="2618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27BE80">
      <w:pPr>
        <w:spacing w:line="4123" w:lineRule="exact"/>
        <w:sectPr>
          <w:footerReference r:id="rId6" w:type="default"/>
          <w:pgSz w:w="11907" w:h="16839"/>
          <w:pgMar w:top="1248" w:right="1599" w:bottom="400" w:left="1701" w:header="0" w:footer="0" w:gutter="0"/>
          <w:cols w:space="720" w:num="1"/>
        </w:sectPr>
      </w:pPr>
    </w:p>
    <w:p w14:paraId="41C90D02">
      <w:pPr>
        <w:spacing w:line="315" w:lineRule="auto"/>
        <w:rPr>
          <w:rFonts w:ascii="Arial"/>
          <w:sz w:val="21"/>
        </w:rPr>
      </w:pPr>
    </w:p>
    <w:p w14:paraId="4D63968C">
      <w:pPr>
        <w:spacing w:line="316" w:lineRule="auto"/>
        <w:rPr>
          <w:rFonts w:ascii="Arial"/>
          <w:sz w:val="21"/>
        </w:rPr>
      </w:pPr>
    </w:p>
    <w:p w14:paraId="10CA1AAD">
      <w:pPr>
        <w:pStyle w:val="2"/>
        <w:spacing w:before="91" w:line="221" w:lineRule="auto"/>
        <w:ind w:left="575"/>
      </w:pPr>
      <w:r>
        <w:rPr>
          <w:color w:val="333333"/>
          <w:spacing w:val="-8"/>
        </w:rPr>
        <w:t>查询方式二：</w:t>
      </w:r>
    </w:p>
    <w:p w14:paraId="72A09FF5">
      <w:pPr>
        <w:spacing w:line="408" w:lineRule="auto"/>
        <w:rPr>
          <w:rFonts w:ascii="Arial"/>
          <w:sz w:val="21"/>
        </w:rPr>
      </w:pPr>
    </w:p>
    <w:p w14:paraId="2F8AC4D8">
      <w:pPr>
        <w:spacing w:line="6331" w:lineRule="exact"/>
        <w:ind w:firstLine="559"/>
      </w:pPr>
      <w:r>
        <w:rPr>
          <w:position w:val="-126"/>
        </w:rPr>
        <w:drawing>
          <wp:inline distT="0" distB="0" distL="0" distR="0">
            <wp:extent cx="4734560" cy="401955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35194" cy="4020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D8DF31">
      <w:pPr>
        <w:spacing w:line="245" w:lineRule="auto"/>
        <w:rPr>
          <w:rFonts w:ascii="Arial"/>
          <w:sz w:val="21"/>
        </w:rPr>
      </w:pPr>
    </w:p>
    <w:p w14:paraId="1464196D">
      <w:pPr>
        <w:spacing w:line="245" w:lineRule="auto"/>
        <w:rPr>
          <w:rFonts w:ascii="Arial"/>
          <w:sz w:val="21"/>
        </w:rPr>
      </w:pPr>
    </w:p>
    <w:p w14:paraId="305DAB96">
      <w:pPr>
        <w:spacing w:line="246" w:lineRule="auto"/>
        <w:rPr>
          <w:rFonts w:ascii="Arial"/>
          <w:sz w:val="21"/>
        </w:rPr>
      </w:pPr>
    </w:p>
    <w:p w14:paraId="3F2DF22A">
      <w:pPr>
        <w:spacing w:line="246" w:lineRule="auto"/>
        <w:rPr>
          <w:rFonts w:ascii="Arial"/>
          <w:sz w:val="21"/>
        </w:rPr>
      </w:pPr>
    </w:p>
    <w:p w14:paraId="0BAD5A61">
      <w:pPr>
        <w:spacing w:line="246" w:lineRule="auto"/>
        <w:rPr>
          <w:rFonts w:ascii="Arial"/>
          <w:sz w:val="21"/>
        </w:rPr>
      </w:pPr>
    </w:p>
    <w:p w14:paraId="062DEBBD">
      <w:pPr>
        <w:spacing w:line="246" w:lineRule="auto"/>
        <w:rPr>
          <w:rFonts w:ascii="Arial"/>
          <w:sz w:val="21"/>
        </w:rPr>
      </w:pPr>
    </w:p>
    <w:p w14:paraId="33255DA7">
      <w:pPr>
        <w:spacing w:line="246" w:lineRule="auto"/>
        <w:rPr>
          <w:rFonts w:ascii="Arial"/>
          <w:sz w:val="21"/>
        </w:rPr>
      </w:pPr>
    </w:p>
    <w:p w14:paraId="0DCBBE89">
      <w:pPr>
        <w:spacing w:line="4156" w:lineRule="exact"/>
      </w:pPr>
      <w:r>
        <w:rPr>
          <w:position w:val="-83"/>
        </w:rPr>
        <w:drawing>
          <wp:inline distT="0" distB="0" distL="0" distR="0">
            <wp:extent cx="4991100" cy="263842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2639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BA6DBB">
      <w:pPr>
        <w:spacing w:line="4156" w:lineRule="exact"/>
        <w:sectPr>
          <w:footerReference r:id="rId7" w:type="default"/>
          <w:pgSz w:w="11907" w:h="16839"/>
          <w:pgMar w:top="1431" w:right="1700" w:bottom="1149" w:left="1701" w:header="0" w:footer="988" w:gutter="0"/>
          <w:cols w:space="720" w:num="1"/>
        </w:sectPr>
      </w:pPr>
    </w:p>
    <w:p w14:paraId="2DDB0D64">
      <w:pPr>
        <w:pStyle w:val="2"/>
        <w:spacing w:before="56" w:line="220" w:lineRule="auto"/>
        <w:ind w:left="559"/>
      </w:pPr>
      <w:r>
        <w:rPr>
          <w:color w:val="333333"/>
          <w:spacing w:val="-2"/>
        </w:rPr>
        <w:t>操作说明：</w:t>
      </w:r>
    </w:p>
    <w:p w14:paraId="57216426">
      <w:pPr>
        <w:spacing w:line="425" w:lineRule="auto"/>
        <w:rPr>
          <w:rFonts w:ascii="Arial"/>
          <w:sz w:val="21"/>
        </w:rPr>
      </w:pPr>
    </w:p>
    <w:p w14:paraId="4F0EF146">
      <w:pPr>
        <w:pStyle w:val="2"/>
        <w:spacing w:before="91" w:line="398" w:lineRule="auto"/>
        <w:ind w:left="5" w:right="180" w:firstLine="575"/>
      </w:pPr>
      <w:r>
        <w:rPr>
          <w:spacing w:val="-1"/>
        </w:rPr>
        <w:t>1.关注小程序：使用微信“</w:t>
      </w:r>
      <w:r>
        <w:rPr>
          <w:b/>
          <w:bCs/>
          <w:spacing w:val="-1"/>
        </w:rPr>
        <w:t>扫一扫</w:t>
      </w:r>
      <w:r>
        <w:rPr>
          <w:spacing w:val="-1"/>
        </w:rPr>
        <w:t>”功能扫描“</w:t>
      </w:r>
      <w:r>
        <w:rPr>
          <w:spacing w:val="-2"/>
        </w:rPr>
        <w:t>交款人小程序二</w:t>
      </w:r>
      <w:r>
        <w:t xml:space="preserve"> </w:t>
      </w:r>
      <w:r>
        <w:rPr>
          <w:spacing w:val="-2"/>
        </w:rPr>
        <w:t>维码”或在微信搜索栏搜索“</w:t>
      </w:r>
      <w:r>
        <w:rPr>
          <w:b/>
          <w:bCs/>
          <w:spacing w:val="-2"/>
        </w:rPr>
        <w:t>电子票夹</w:t>
      </w:r>
      <w:r>
        <w:rPr>
          <w:spacing w:val="-2"/>
        </w:rPr>
        <w:t>”获取小程序。</w:t>
      </w:r>
    </w:p>
    <w:p w14:paraId="4062B549">
      <w:pPr>
        <w:pStyle w:val="2"/>
        <w:spacing w:before="266" w:line="219" w:lineRule="auto"/>
        <w:ind w:left="563"/>
      </w:pPr>
      <w:r>
        <w:t>2.绑定手机号（注册的手机号需与交费平台上填写的手机</w:t>
      </w:r>
      <w:r>
        <w:rPr>
          <w:spacing w:val="-1"/>
        </w:rPr>
        <w:t>号一</w:t>
      </w:r>
    </w:p>
    <w:p w14:paraId="7A37ED45">
      <w:pPr>
        <w:pStyle w:val="2"/>
        <w:spacing w:before="289" w:line="403" w:lineRule="auto"/>
        <w:ind w:firstLine="1"/>
      </w:pPr>
      <w:r>
        <w:rPr>
          <w:spacing w:val="-4"/>
        </w:rPr>
        <w:t>致</w:t>
      </w:r>
      <w:r>
        <w:rPr>
          <w:spacing w:val="-2"/>
        </w:rPr>
        <w:t>）：</w:t>
      </w:r>
      <w:r>
        <w:rPr>
          <w:spacing w:val="-4"/>
        </w:rPr>
        <w:t>扫描后进入交款人小程序“</w:t>
      </w:r>
      <w:r>
        <w:rPr>
          <w:b/>
          <w:bCs/>
          <w:spacing w:val="-4"/>
        </w:rPr>
        <w:t>电子票夹</w:t>
      </w:r>
      <w:r>
        <w:rPr>
          <w:spacing w:val="-4"/>
        </w:rPr>
        <w:t>”， 点</w:t>
      </w:r>
      <w:r>
        <w:rPr>
          <w:spacing w:val="-5"/>
        </w:rPr>
        <w:t>击“</w:t>
      </w:r>
      <w:r>
        <w:rPr>
          <w:b/>
          <w:bCs/>
          <w:spacing w:val="-5"/>
        </w:rPr>
        <w:t>注册/登录</w:t>
      </w:r>
      <w:r>
        <w:rPr>
          <w:spacing w:val="-5"/>
        </w:rPr>
        <w:t>”，</w:t>
      </w:r>
      <w:r>
        <w:t xml:space="preserve"> </w:t>
      </w:r>
      <w:r>
        <w:rPr>
          <w:spacing w:val="-1"/>
        </w:rPr>
        <w:t>输入手机号码和短信验证码进行注册，然后选择右下角“</w:t>
      </w:r>
      <w:r>
        <w:rPr>
          <w:b/>
          <w:bCs/>
          <w:spacing w:val="-1"/>
        </w:rPr>
        <w:t>我的</w:t>
      </w:r>
      <w:r>
        <w:rPr>
          <w:spacing w:val="-1"/>
        </w:rPr>
        <w:t>”进入</w:t>
      </w:r>
      <w:r>
        <w:rPr>
          <w:spacing w:val="8"/>
        </w:rPr>
        <w:t xml:space="preserve">  </w:t>
      </w:r>
      <w:r>
        <w:rPr>
          <w:spacing w:val="-4"/>
        </w:rPr>
        <w:t>个人中心，进行实名认证。</w:t>
      </w:r>
    </w:p>
    <w:p w14:paraId="75EA320F">
      <w:pPr>
        <w:pStyle w:val="2"/>
        <w:spacing w:before="268" w:line="402" w:lineRule="auto"/>
        <w:ind w:left="1" w:right="78" w:firstLine="564"/>
        <w:jc w:val="both"/>
      </w:pPr>
      <w:r>
        <w:rPr>
          <w:spacing w:val="-1"/>
        </w:rPr>
        <w:t>3.电子票据自动归集：注册成功并实名认证后，小程序将会与注</w:t>
      </w:r>
      <w:r>
        <w:rPr>
          <w:spacing w:val="11"/>
        </w:rPr>
        <w:t xml:space="preserve"> </w:t>
      </w:r>
      <w:r>
        <w:rPr>
          <w:spacing w:val="-2"/>
        </w:rPr>
        <w:t>册手机号/身份证号相关联的电子票自动放入“</w:t>
      </w:r>
      <w:r>
        <w:rPr>
          <w:b/>
          <w:bCs/>
          <w:spacing w:val="-2"/>
        </w:rPr>
        <w:t>票夹</w:t>
      </w:r>
      <w:r>
        <w:rPr>
          <w:spacing w:val="-2"/>
        </w:rPr>
        <w:t>”。在“</w:t>
      </w:r>
      <w:r>
        <w:rPr>
          <w:b/>
          <w:bCs/>
          <w:spacing w:val="-2"/>
        </w:rPr>
        <w:t>票夹</w:t>
      </w:r>
      <w:r>
        <w:rPr>
          <w:spacing w:val="-2"/>
        </w:rPr>
        <w:t>”里</w:t>
      </w:r>
      <w:r>
        <w:rPr>
          <w:spacing w:val="5"/>
        </w:rPr>
        <w:t xml:space="preserve"> </w:t>
      </w:r>
      <w:r>
        <w:rPr>
          <w:spacing w:val="-2"/>
        </w:rPr>
        <w:t>可对已生成的电子发票预览及邮件发送。</w:t>
      </w:r>
    </w:p>
    <w:p w14:paraId="6ADD888E">
      <w:pPr>
        <w:pStyle w:val="2"/>
        <w:spacing w:before="267" w:line="398" w:lineRule="auto"/>
        <w:ind w:left="4" w:right="81" w:firstLine="555"/>
      </w:pPr>
      <w:r>
        <w:rPr>
          <w:spacing w:val="3"/>
        </w:rPr>
        <w:t>注意：若在“</w:t>
      </w:r>
      <w:r>
        <w:rPr>
          <w:b/>
          <w:bCs/>
          <w:spacing w:val="3"/>
        </w:rPr>
        <w:t>票夹</w:t>
      </w:r>
      <w:r>
        <w:rPr>
          <w:spacing w:val="3"/>
        </w:rPr>
        <w:t>”内找不到票据，可通过</w:t>
      </w:r>
      <w:r>
        <w:rPr>
          <w:spacing w:val="2"/>
        </w:rPr>
        <w:t>“</w:t>
      </w:r>
      <w:r>
        <w:rPr>
          <w:b/>
          <w:bCs/>
          <w:spacing w:val="2"/>
        </w:rPr>
        <w:t>自助取票</w:t>
      </w:r>
      <w:r>
        <w:rPr>
          <w:spacing w:val="2"/>
        </w:rPr>
        <w:t>”或“手</w:t>
      </w:r>
      <w:r>
        <w:t xml:space="preserve"> </w:t>
      </w:r>
      <w:r>
        <w:rPr>
          <w:spacing w:val="-2"/>
        </w:rPr>
        <w:t>工查票”进行操作。</w:t>
      </w:r>
    </w:p>
    <w:p w14:paraId="015B029B">
      <w:pPr>
        <w:pStyle w:val="2"/>
        <w:spacing w:before="266" w:line="220" w:lineRule="auto"/>
        <w:ind w:left="557"/>
      </w:pPr>
      <w:r>
        <w:rPr>
          <w:color w:val="333333"/>
          <w:spacing w:val="-2"/>
        </w:rPr>
        <w:t>缴费过程中如有疑问请与继教院</w:t>
      </w:r>
      <w:r>
        <w:rPr>
          <w:rFonts w:hint="eastAsia"/>
          <w:color w:val="333333"/>
          <w:spacing w:val="-2"/>
          <w:lang w:val="en-US" w:eastAsia="zh-CN"/>
        </w:rPr>
        <w:t>吴</w:t>
      </w:r>
      <w:r>
        <w:rPr>
          <w:color w:val="333333"/>
          <w:spacing w:val="-2"/>
        </w:rPr>
        <w:t>老师或</w:t>
      </w:r>
      <w:r>
        <w:rPr>
          <w:rFonts w:hint="eastAsia"/>
          <w:color w:val="333333"/>
          <w:spacing w:val="-2"/>
          <w:lang w:val="en-US" w:eastAsia="zh-CN"/>
        </w:rPr>
        <w:t>唐</w:t>
      </w:r>
      <w:r>
        <w:rPr>
          <w:color w:val="333333"/>
          <w:spacing w:val="-2"/>
        </w:rPr>
        <w:t>老师联系，电话：</w:t>
      </w:r>
    </w:p>
    <w:p w14:paraId="6E8CAF3B">
      <w:pPr>
        <w:spacing w:line="477" w:lineRule="auto"/>
        <w:rPr>
          <w:rFonts w:ascii="Arial"/>
          <w:sz w:val="21"/>
        </w:rPr>
      </w:pPr>
    </w:p>
    <w:p w14:paraId="22422C40">
      <w:pPr>
        <w:pStyle w:val="2"/>
        <w:spacing w:before="91" w:line="220" w:lineRule="auto"/>
        <w:ind w:left="568"/>
        <w:rPr>
          <w:rFonts w:hint="default" w:eastAsia="宋体"/>
          <w:lang w:val="en-US" w:eastAsia="zh-CN"/>
        </w:rPr>
      </w:pPr>
      <w:r>
        <w:rPr>
          <w:color w:val="333333"/>
          <w:spacing w:val="2"/>
        </w:rPr>
        <w:t>（</w:t>
      </w:r>
      <w:r>
        <w:rPr>
          <w:rFonts w:hint="eastAsia"/>
          <w:color w:val="333333"/>
          <w:spacing w:val="2"/>
          <w:lang w:val="en-US" w:eastAsia="zh-CN"/>
        </w:rPr>
        <w:t>吴</w:t>
      </w:r>
      <w:r>
        <w:rPr>
          <w:color w:val="333333"/>
          <w:spacing w:val="2"/>
        </w:rPr>
        <w:t>老师）</w:t>
      </w:r>
      <w:r>
        <w:rPr>
          <w:rFonts w:hint="eastAsia"/>
          <w:color w:val="333333"/>
          <w:spacing w:val="2"/>
          <w:lang w:val="en-US" w:eastAsia="zh-CN"/>
        </w:rPr>
        <w:t>15977229396</w:t>
      </w:r>
      <w:r>
        <w:rPr>
          <w:color w:val="333333"/>
          <w:spacing w:val="-37"/>
        </w:rPr>
        <w:t>，（</w:t>
      </w:r>
      <w:r>
        <w:rPr>
          <w:rFonts w:hint="eastAsia"/>
          <w:color w:val="333333"/>
          <w:spacing w:val="-37"/>
          <w:lang w:val="en-US" w:eastAsia="zh-CN"/>
        </w:rPr>
        <w:t>唐</w:t>
      </w:r>
      <w:r>
        <w:rPr>
          <w:color w:val="333333"/>
          <w:spacing w:val="2"/>
        </w:rPr>
        <w:t>老师）</w:t>
      </w:r>
      <w:r>
        <w:rPr>
          <w:rFonts w:hint="eastAsia"/>
          <w:color w:val="333333"/>
          <w:spacing w:val="2"/>
          <w:lang w:val="en-US" w:eastAsia="zh-CN"/>
        </w:rPr>
        <w:t>13471159900</w:t>
      </w:r>
    </w:p>
    <w:p w14:paraId="285FFC75">
      <w:pPr>
        <w:spacing w:line="477" w:lineRule="auto"/>
        <w:rPr>
          <w:rFonts w:ascii="Arial"/>
          <w:sz w:val="21"/>
        </w:rPr>
      </w:pPr>
    </w:p>
    <w:p w14:paraId="35C5D00C">
      <w:pPr>
        <w:pStyle w:val="2"/>
        <w:spacing w:before="91" w:line="398" w:lineRule="auto"/>
        <w:ind w:left="4485" w:right="1023" w:hanging="843"/>
      </w:pPr>
      <w:r>
        <w:rPr>
          <w:color w:val="333333"/>
          <w:spacing w:val="-1"/>
        </w:rPr>
        <w:t>广西职业技术学院继续教育学院</w:t>
      </w:r>
      <w:r>
        <w:rPr>
          <w:color w:val="333333"/>
          <w:spacing w:val="3"/>
        </w:rPr>
        <w:t xml:space="preserve"> </w:t>
      </w:r>
      <w:r>
        <w:rPr>
          <w:color w:val="333333"/>
          <w:spacing w:val="-11"/>
        </w:rPr>
        <w:t>202</w:t>
      </w:r>
      <w:r>
        <w:rPr>
          <w:rFonts w:hint="eastAsia"/>
          <w:color w:val="333333"/>
          <w:spacing w:val="-11"/>
          <w:lang w:val="en-US" w:eastAsia="zh-CN"/>
        </w:rPr>
        <w:t>5</w:t>
      </w:r>
      <w:r>
        <w:rPr>
          <w:color w:val="333333"/>
          <w:spacing w:val="-11"/>
        </w:rPr>
        <w:t>年</w:t>
      </w:r>
      <w:r>
        <w:rPr>
          <w:color w:val="333333"/>
          <w:spacing w:val="31"/>
        </w:rPr>
        <w:t xml:space="preserve"> </w:t>
      </w:r>
      <w:r>
        <w:rPr>
          <w:color w:val="333333"/>
          <w:spacing w:val="-11"/>
        </w:rPr>
        <w:t>1</w:t>
      </w:r>
      <w:r>
        <w:rPr>
          <w:color w:val="333333"/>
          <w:spacing w:val="18"/>
        </w:rPr>
        <w:t xml:space="preserve"> </w:t>
      </w:r>
      <w:r>
        <w:rPr>
          <w:color w:val="333333"/>
          <w:spacing w:val="-11"/>
        </w:rPr>
        <w:t>月</w:t>
      </w:r>
      <w:r>
        <w:rPr>
          <w:color w:val="333333"/>
          <w:spacing w:val="31"/>
        </w:rPr>
        <w:t xml:space="preserve"> </w:t>
      </w:r>
      <w:r>
        <w:rPr>
          <w:color w:val="333333"/>
          <w:spacing w:val="-11"/>
        </w:rPr>
        <w:t>15</w:t>
      </w:r>
      <w:r>
        <w:rPr>
          <w:color w:val="333333"/>
          <w:spacing w:val="57"/>
        </w:rPr>
        <w:t xml:space="preserve"> </w:t>
      </w:r>
      <w:r>
        <w:rPr>
          <w:color w:val="333333"/>
          <w:spacing w:val="-11"/>
        </w:rPr>
        <w:t>日</w:t>
      </w:r>
    </w:p>
    <w:sectPr>
      <w:footerReference r:id="rId8" w:type="default"/>
      <w:pgSz w:w="11907" w:h="16839"/>
      <w:pgMar w:top="1248" w:right="1618" w:bottom="1149" w:left="1711" w:header="0" w:footer="98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C31024">
    <w:pPr>
      <w:spacing w:line="174" w:lineRule="auto"/>
      <w:ind w:left="842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5A2D21">
    <w:pPr>
      <w:spacing w:line="14" w:lineRule="auto"/>
      <w:rPr>
        <w:rFonts w:ascii="Arial"/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D58426">
    <w:pPr>
      <w:spacing w:line="174" w:lineRule="auto"/>
      <w:jc w:val="right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pacing w:val="-8"/>
        <w:sz w:val="18"/>
        <w:szCs w:val="18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3854C3">
    <w:pPr>
      <w:spacing w:line="174" w:lineRule="auto"/>
      <w:ind w:left="8406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96274B9"/>
    <w:rsid w:val="619676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4.jpeg"/><Relationship Id="rId12" Type="http://schemas.openxmlformats.org/officeDocument/2006/relationships/image" Target="media/image3.jpeg"/><Relationship Id="rId11" Type="http://schemas.openxmlformats.org/officeDocument/2006/relationships/image" Target="media/image2.jpeg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705</Words>
  <Characters>736</Characters>
  <TotalTime>2</TotalTime>
  <ScaleCrop>false</ScaleCrop>
  <LinksUpToDate>false</LinksUpToDate>
  <CharactersWithSpaces>757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2024-01-15T12:30:00Z</dcterms:created>
  <dc:creator>Administrator</dc:creator>
  <cp:lastModifiedBy>唐璇</cp:lastModifiedBy>
  <dcterms:modified xsi:type="dcterms:W3CDTF">2025-01-13T03:57:06Z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2025-01-13T11:12:38Z</vt:filetime>
  </property>
  <property fmtid="{D5CDD505-2E9C-101B-9397-08002B2CF9AE}" pid="4" name="KSOTemplateDocerSaveRecord">
    <vt:lpwstr>eyJoZGlkIjoiNDcyZTg3YTUyMGFkNmUzY2U2ODE2MWNiOGNjMGFmYTkiLCJ1c2VySWQiOiIyNjgwMzc5MzYifQ==</vt:lpwstr>
  </property>
  <property fmtid="{D5CDD505-2E9C-101B-9397-08002B2CF9AE}" pid="5" name="KSOProductBuildVer">
    <vt:lpwstr>2052-12.1.0.19770</vt:lpwstr>
  </property>
  <property fmtid="{D5CDD505-2E9C-101B-9397-08002B2CF9AE}" pid="6" name="ICV">
    <vt:lpwstr>5CF0350327FD4E9493433C555353B11D_12</vt:lpwstr>
  </property>
</Properties>
</file>