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3F7D8">
      <w:pPr>
        <w:jc w:val="center"/>
        <w:rPr>
          <w:rFonts w:ascii="黑体" w:hAnsi="黑体" w:eastAsia="黑体"/>
          <w:sz w:val="44"/>
          <w:szCs w:val="44"/>
        </w:rPr>
      </w:pPr>
      <w:r>
        <w:rPr>
          <w:rFonts w:hint="eastAsia" w:ascii="黑体" w:hAnsi="黑体" w:eastAsia="黑体"/>
          <w:color w:val="FF0000"/>
          <w:sz w:val="44"/>
          <w:szCs w:val="44"/>
        </w:rPr>
        <w:t>XXX技术服务/横向科研</w:t>
      </w:r>
      <w:r>
        <w:rPr>
          <w:rFonts w:hint="eastAsia" w:ascii="黑体" w:hAnsi="黑体" w:eastAsia="黑体"/>
          <w:sz w:val="44"/>
          <w:szCs w:val="44"/>
        </w:rPr>
        <w:t>项目到款额分配情况公示报告</w:t>
      </w:r>
    </w:p>
    <w:p w14:paraId="65CB9BAD">
      <w:pPr>
        <w:jc w:val="center"/>
        <w:rPr>
          <w:rFonts w:ascii="黑体" w:hAnsi="黑体" w:eastAsia="黑体"/>
          <w:sz w:val="44"/>
          <w:szCs w:val="44"/>
        </w:rPr>
      </w:pPr>
    </w:p>
    <w:p w14:paraId="0FDF5099">
      <w:pPr>
        <w:spacing w:line="360" w:lineRule="auto"/>
        <w:ind w:firstLine="560" w:firstLineChars="200"/>
        <w:jc w:val="left"/>
        <w:rPr>
          <w:rFonts w:asciiTheme="minorEastAsia" w:hAnsiTheme="minorEastAsia"/>
          <w:sz w:val="28"/>
          <w:szCs w:val="44"/>
        </w:rPr>
      </w:pPr>
      <w:r>
        <w:rPr>
          <w:rFonts w:hint="eastAsia" w:asciiTheme="minorEastAsia" w:hAnsiTheme="minorEastAsia"/>
          <w:sz w:val="28"/>
          <w:szCs w:val="44"/>
        </w:rPr>
        <w:t>XXX（项目负责人）负责的</w:t>
      </w:r>
      <w:r>
        <w:rPr>
          <w:rFonts w:hint="eastAsia" w:asciiTheme="minorEastAsia" w:hAnsiTheme="minorEastAsia"/>
          <w:color w:val="FF0000"/>
          <w:sz w:val="28"/>
          <w:szCs w:val="44"/>
        </w:rPr>
        <w:t>XXX技术服务/横向科研</w:t>
      </w:r>
      <w:r>
        <w:rPr>
          <w:rFonts w:hint="eastAsia" w:asciiTheme="minorEastAsia" w:hAnsiTheme="minorEastAsia"/>
          <w:sz w:val="28"/>
          <w:szCs w:val="44"/>
        </w:rPr>
        <w:t>项目于X年X月X日到款学校财务XX元，目前项目已完成验收，项目结余可分配金额XX元，</w:t>
      </w:r>
      <w:r>
        <w:rPr>
          <w:rFonts w:hint="eastAsia" w:asciiTheme="minorEastAsia" w:hAnsiTheme="minorEastAsia"/>
          <w:sz w:val="28"/>
          <w:szCs w:val="44"/>
          <w:highlight w:val="none"/>
        </w:rPr>
        <w:t>根据《关于印发学校纵向科研项目及经费管理办法（修订）等7项科研管理制度的通知》（桂职院〔2023〕219号）文附件5：广西职业技术学院技术服务及科技成果转化管理办法第二十一条规定：不占用或极少占用学校资源的项目，收益按学校1%、项目负责人所在二级学院3%、项目团队96%的比例一次性分配</w:t>
      </w:r>
      <w:r>
        <w:rPr>
          <w:rFonts w:hint="eastAsia" w:asciiTheme="minorEastAsia" w:hAnsiTheme="minorEastAsia"/>
          <w:sz w:val="28"/>
          <w:szCs w:val="44"/>
          <w:highlight w:val="none"/>
          <w:lang w:eastAsia="zh-CN"/>
        </w:rPr>
        <w:t>，</w:t>
      </w:r>
      <w:r>
        <w:rPr>
          <w:rFonts w:hint="eastAsia" w:asciiTheme="minorEastAsia" w:hAnsiTheme="minorEastAsia"/>
          <w:sz w:val="28"/>
          <w:szCs w:val="44"/>
          <w:highlight w:val="none"/>
        </w:rPr>
        <w:t>具体分配情况</w:t>
      </w:r>
      <w:r>
        <w:rPr>
          <w:rFonts w:hint="eastAsia" w:asciiTheme="minorEastAsia" w:hAnsiTheme="minorEastAsia"/>
          <w:sz w:val="28"/>
          <w:szCs w:val="44"/>
        </w:rPr>
        <w:t>见《</w:t>
      </w:r>
      <w:r>
        <w:rPr>
          <w:rFonts w:asciiTheme="minorEastAsia" w:hAnsiTheme="minorEastAsia"/>
          <w:sz w:val="28"/>
          <w:szCs w:val="44"/>
        </w:rPr>
        <w:t>广西职业技术学院横向技术服务项目</w:t>
      </w:r>
      <w:r>
        <w:rPr>
          <w:rFonts w:asciiTheme="minorEastAsia" w:hAnsiTheme="minorEastAsia"/>
          <w:b/>
          <w:color w:val="FF0000"/>
          <w:sz w:val="28"/>
          <w:szCs w:val="44"/>
        </w:rPr>
        <w:t>收益</w:t>
      </w:r>
      <w:r>
        <w:rPr>
          <w:rFonts w:hint="eastAsia" w:asciiTheme="minorEastAsia" w:hAnsiTheme="minorEastAsia"/>
          <w:b/>
          <w:color w:val="FF0000"/>
          <w:sz w:val="28"/>
          <w:szCs w:val="44"/>
        </w:rPr>
        <w:t>/绩效</w:t>
      </w:r>
      <w:r>
        <w:rPr>
          <w:rFonts w:asciiTheme="minorEastAsia" w:hAnsiTheme="minorEastAsia"/>
          <w:sz w:val="28"/>
          <w:szCs w:val="44"/>
        </w:rPr>
        <w:t>发放申请表</w:t>
      </w:r>
      <w:r>
        <w:rPr>
          <w:rFonts w:hint="eastAsia" w:asciiTheme="minorEastAsia" w:hAnsiTheme="minorEastAsia"/>
          <w:sz w:val="28"/>
          <w:szCs w:val="44"/>
        </w:rPr>
        <w:t>》</w:t>
      </w:r>
      <w:r>
        <w:rPr>
          <w:rFonts w:hint="eastAsia" w:asciiTheme="minorEastAsia" w:hAnsiTheme="minorEastAsia"/>
          <w:sz w:val="28"/>
          <w:szCs w:val="44"/>
          <w:lang w:eastAsia="zh-CN"/>
        </w:rPr>
        <w:t>，</w:t>
      </w:r>
      <w:r>
        <w:rPr>
          <w:rFonts w:hint="eastAsia" w:asciiTheme="minorEastAsia" w:hAnsiTheme="minorEastAsia"/>
          <w:sz w:val="28"/>
          <w:szCs w:val="44"/>
          <w:lang w:val="en-US" w:eastAsia="zh-CN"/>
        </w:rPr>
        <w:t>其中</w:t>
      </w:r>
      <w:r>
        <w:rPr>
          <w:rFonts w:hint="eastAsia" w:asciiTheme="minorEastAsia" w:hAnsiTheme="minorEastAsia"/>
          <w:sz w:val="28"/>
          <w:szCs w:val="44"/>
        </w:rPr>
        <w:t>。分配情况已在小组成员所在二级单位进行公示，公示期X年X月X日至X年X月X日（三天），经公示无异议。</w:t>
      </w:r>
    </w:p>
    <w:p w14:paraId="06419925">
      <w:pPr>
        <w:spacing w:line="360" w:lineRule="auto"/>
        <w:ind w:firstLine="560" w:firstLineChars="200"/>
        <w:jc w:val="left"/>
        <w:rPr>
          <w:rFonts w:asciiTheme="minorEastAsia" w:hAnsiTheme="minorEastAsia"/>
          <w:sz w:val="28"/>
          <w:szCs w:val="44"/>
        </w:rPr>
      </w:pPr>
    </w:p>
    <w:p w14:paraId="2997E277">
      <w:pPr>
        <w:spacing w:line="360" w:lineRule="auto"/>
        <w:ind w:firstLine="560" w:firstLineChars="200"/>
        <w:jc w:val="left"/>
        <w:rPr>
          <w:rFonts w:asciiTheme="minorEastAsia" w:hAnsiTheme="minorEastAsia"/>
          <w:sz w:val="28"/>
          <w:szCs w:val="44"/>
        </w:rPr>
      </w:pPr>
    </w:p>
    <w:p w14:paraId="4EDFCA8B">
      <w:pPr>
        <w:spacing w:line="360" w:lineRule="auto"/>
        <w:ind w:firstLine="560" w:firstLineChars="200"/>
        <w:jc w:val="right"/>
        <w:rPr>
          <w:rFonts w:asciiTheme="minorEastAsia" w:hAnsiTheme="minorEastAsia"/>
          <w:sz w:val="28"/>
          <w:szCs w:val="44"/>
        </w:rPr>
      </w:pPr>
    </w:p>
    <w:p w14:paraId="63A19450">
      <w:pPr>
        <w:spacing w:line="360" w:lineRule="auto"/>
        <w:ind w:right="560" w:firstLine="560" w:firstLineChars="200"/>
        <w:jc w:val="right"/>
        <w:rPr>
          <w:rFonts w:hint="eastAsia" w:asciiTheme="minorEastAsia" w:hAnsiTheme="minorEastAsia"/>
          <w:sz w:val="28"/>
          <w:szCs w:val="44"/>
        </w:rPr>
      </w:pPr>
      <w:r>
        <w:rPr>
          <w:rFonts w:hint="eastAsia" w:asciiTheme="minorEastAsia" w:hAnsiTheme="minorEastAsia"/>
          <w:sz w:val="28"/>
          <w:szCs w:val="44"/>
        </w:rPr>
        <w:t>项目主持人签字：</w:t>
      </w:r>
    </w:p>
    <w:p w14:paraId="257C72D6">
      <w:pPr>
        <w:spacing w:line="360" w:lineRule="auto"/>
        <w:ind w:right="560" w:firstLine="560" w:firstLineChars="200"/>
        <w:jc w:val="left"/>
        <w:rPr>
          <w:rFonts w:hint="default" w:asciiTheme="minorEastAsia" w:hAnsiTheme="minorEastAsia" w:eastAsiaTheme="minorEastAsia"/>
          <w:sz w:val="28"/>
          <w:szCs w:val="44"/>
          <w:lang w:val="en-US" w:eastAsia="zh-CN"/>
        </w:rPr>
      </w:pPr>
      <w:r>
        <w:rPr>
          <w:rFonts w:hint="eastAsia" w:asciiTheme="minorEastAsia" w:hAnsiTheme="minorEastAsia"/>
          <w:sz w:val="28"/>
          <w:szCs w:val="44"/>
          <w:lang w:val="en-US" w:eastAsia="zh-CN"/>
        </w:rPr>
        <w:t xml:space="preserve">                              </w:t>
      </w:r>
      <w:bookmarkStart w:id="0" w:name="_GoBack"/>
      <w:bookmarkEnd w:id="0"/>
      <w:r>
        <w:rPr>
          <w:rFonts w:hint="eastAsia" w:asciiTheme="minorEastAsia" w:hAnsiTheme="minorEastAsia"/>
          <w:sz w:val="28"/>
          <w:szCs w:val="44"/>
          <w:lang w:val="en-US" w:eastAsia="zh-CN"/>
        </w:rPr>
        <w:t xml:space="preserve"> XX学院（部门）签章：</w:t>
      </w:r>
    </w:p>
    <w:p w14:paraId="57BA9785">
      <w:pPr>
        <w:wordWrap w:val="0"/>
        <w:spacing w:line="360" w:lineRule="auto"/>
        <w:ind w:right="840" w:firstLine="560" w:firstLineChars="200"/>
        <w:jc w:val="right"/>
        <w:rPr>
          <w:rFonts w:asciiTheme="minorEastAsia" w:hAnsiTheme="minorEastAsia"/>
          <w:sz w:val="28"/>
          <w:szCs w:val="44"/>
        </w:rPr>
      </w:pPr>
      <w:r>
        <w:rPr>
          <w:rFonts w:hint="eastAsia" w:asciiTheme="minorEastAsia" w:hAnsiTheme="minorEastAsia"/>
          <w:sz w:val="28"/>
          <w:szCs w:val="4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79"/>
    <w:rsid w:val="00056081"/>
    <w:rsid w:val="0019442F"/>
    <w:rsid w:val="00395BC9"/>
    <w:rsid w:val="004A3E59"/>
    <w:rsid w:val="00593163"/>
    <w:rsid w:val="005B3C3F"/>
    <w:rsid w:val="00870921"/>
    <w:rsid w:val="0089513F"/>
    <w:rsid w:val="00950712"/>
    <w:rsid w:val="00A319FA"/>
    <w:rsid w:val="00B67C80"/>
    <w:rsid w:val="00C90E79"/>
    <w:rsid w:val="00F3037F"/>
    <w:rsid w:val="1B690A99"/>
    <w:rsid w:val="229B6256"/>
    <w:rsid w:val="4CB1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1</Pages>
  <Words>324</Words>
  <Characters>342</Characters>
  <Lines>1</Lines>
  <Paragraphs>1</Paragraphs>
  <TotalTime>21</TotalTime>
  <ScaleCrop>false</ScaleCrop>
  <LinksUpToDate>false</LinksUpToDate>
  <CharactersWithSpaces>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2021-05-13T02:32:00Z</dcterms:created>
  <dc:creator>User</dc:creator>
  <cp:lastModifiedBy>河滨1419294778</cp:lastModifiedBy>
  <dcterms:modified xsi:type="dcterms:W3CDTF">2025-09-10T06:43:45Z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eyJoZGlkIjoiYWU3NDhiNWQ5OGExZmE4YWI4MGU2NWQ5YzE5NGI3MjEiLCJ1c2VySWQiOiIyNzMzNDQzNyJ9</vt:lpwstr>
  </property>
  <property fmtid="{D5CDD505-2E9C-101B-9397-08002B2CF9AE}" pid="3" name="KSOProductBuildVer">
    <vt:lpwstr>2052-12.1.0.22529</vt:lpwstr>
  </property>
  <property fmtid="{D5CDD505-2E9C-101B-9397-08002B2CF9AE}" pid="4" name="ICV">
    <vt:lpwstr>809D947400E641A3B808F796ECDCD9C1_12</vt:lpwstr>
  </property>
</Properties>
</file>