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rFonts w:ascii="方正小标宋简体" w:hAnsi="方正小标宋简体" w:cs="方正小标宋简体" w:eastAsia="方正小标宋简体"/>
          <w:b w:val="true"/>
          <w:sz w:val="44"/>
        </w:rPr>
        <w:t>广西壮族自治区人民政府办公厅关于印发《广西科技成果转化三年行动方案（2025—2027年）》的通知</w:t>
      </w:r>
    </w:p>
    <w:p>
      <w:pPr>
        <w:ind w:firstLine="32"/>
      </w:pP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各市、县人民政府，自治区人民政府各组成部门、各直属机构：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《广西科技成果转化三年行动方案（2025—2027年）》已经自治区人民政府同意，现印发给你们，请认真贯彻落实。</w:t>
      </w:r>
    </w:p>
    <w:p>
      <w:pPr>
        <w:ind w:firstLine="32"/>
        <w:jc w:val="right"/>
      </w:pPr>
      <w:r>
        <w:rPr>
          <w:rFonts w:ascii="仿宋_GB2312" w:hAnsi="仿宋_GB2312" w:cs="仿宋_GB2312" w:eastAsia="仿宋_GB2312"/>
          <w:sz w:val="32"/>
        </w:rPr>
        <w:t>2025年9月24日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（此件公开发布）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/>
      </w:r>
    </w:p>
    <w:p>
      <w:pPr>
        <w:ind w:firstLine="32"/>
        <w:jc w:val="center"/>
      </w:pPr>
      <w:r>
        <w:rPr>
          <w:rFonts w:ascii="仿宋_GB2312" w:hAnsi="仿宋_GB2312" w:cs="仿宋_GB2312" w:eastAsia="仿宋_GB2312"/>
          <w:sz w:val="32"/>
        </w:rPr>
        <w:t>广西科技成果转化三年行动方案</w:t>
      </w:r>
    </w:p>
    <w:p>
      <w:pPr>
        <w:ind w:firstLine="32"/>
        <w:jc w:val="center"/>
      </w:pPr>
      <w:r>
        <w:rPr>
          <w:rFonts w:ascii="仿宋_GB2312" w:hAnsi="仿宋_GB2312" w:cs="仿宋_GB2312" w:eastAsia="仿宋_GB2312"/>
          <w:sz w:val="32"/>
        </w:rPr>
        <w:t>（2025—2027年）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为全面提升科技成果转化和产业化效能，加快发展新质生产力，根据《中华人民共和国促进科技成果转化法》、《广西壮族自治区促进科技成果转化条例》等，制定本方案。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一、打造面向东盟的科技成果转移转化集聚地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聚焦国家所需、广西所能，坚持有所为、有所不为，突出抓好策略、整合、场景，以开放姿态汇聚各方科技成果，构建“北上广研发＋广西集成＋东盟应用”的科技成果转化新路径，打造面向东盟的科技创新合作高地。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（一）提升全国优质科技成果集聚能力。依托广西（北京、上海、深圳）产业合作中心等，深化与高水平高校、科研院所对接合作，建立科技成果转化联络站，派驻科技成果转化专员，拓展优质科技成果来源。建设科技成果项目库和数据集，建设并推广应用科技成果转化大模型，实现科技成果智能评价、企业需求智能分析、成果供需精准匹配。建成并运行国家级知识产权快速协同保护平台。到2027年，力争建立科技成果转化联络站20个以上，科技成果转化大模型服务企业1000家以上。（自治区科技厅、教育厅、园区办等按职责分工负责）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（二）打造跨域协同科创飞地。围绕国际和区域科技创新中心，有组织地布局成果转化类科创飞地，与当地高校、科研院所合作运营，设立概念验证基金，遴选集聚优质科技成果。支持我区企业、高校、科研院所“走出去、请进来”，积极建设研发类科创飞地，用好科技资源，加强关键技术攻关。设立科创飞地能力提升专项，择优给予科技计划项目支持；定期进行评价，对成效突出的给予奖励。到2027年，力争建设科创飞地30个以上，引进一批区外科技成果落地转化。（自治区科技厅、教育厅、工业和信息化厅、国资委、园区办等按职责分工负责）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（三）引进重大科技成果入桂转化。支持企业引进吸纳京津冀、长三角、粤港澳大湾区和其他科技资源丰富地区科技成果入桂转化，按实际技术交易额给予最高500万元奖励性后补助。争取一批国家科技重大专项、重点研发计划取得的重大成果在我区产业化，对成效突出的项目每年支持不低于200万元，最长可滚动支持5年。鼓励企业引进国家科学技术进步奖和国家技术发明奖、省部级科技奖一等奖成果产业化，给予成果转化后补助奖励，最高奖励金额500万元。（自治区科技厅、市场监管局、园区办等按职责分工负责）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（四）建设互联互通要素市场。深度对接粤港澳大湾区技术转移服务体系，加强跨区域交易信息发布。深化扩展与东盟国家市场对接，推动一批成果转化落地。支持技术转移和知识产权运营机构建设，完善技术与资本对接机制，建立互联互通技术交易市场。加强技术合同登记管理，提升技术合同登记机构能力。到2027年，全区技术合同成交额累计超过2500亿元。（自治区科技厅、商务厅、国资委、市场监管局等按职责分工负责）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（五）提升高新区成果转化能力。鼓励高新区龙头企业联合区内外高校、科研院所共建技术开发和成果转化创新平台，集聚产学研用资源，加快关键技术突破，培育发展新质生产力、开辟新赛道。支持高新区引入专业化技术转移机构、知识产权运营中心等，搭建线上线下技术交易市场，完善技术转移转化全链条服务体系。鼓励高新区与区外大院大所举办成果对接会、创新创业大赛、技术路演等活动，推动供需精准对接，引进科技成果落地转化，开拓应用场景和商业模式。（自治区科技厅、园区办等按职责分工负责）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二、强化企业科技成果转化主体地位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健全企业主导的科技成果转化体系，推进以企业需求为牵引、产学研深度融合的协同机制，打通从源头创新到转化应用的创新循环，让企业在资源整合、研发攻关、落地应用等各环节发挥核心主体作用。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（六）夯实企业科技成果转化基础。健全企业梯次培育工作机制，完善科技型企业孵化器扶持政策，引导孵化器向专业化方向发展，培育卓越级孵化器。支持企业与高校、科研院所共建成果转化创新平台，促进各类创新要素向企业集聚。鼓励国有企业加大科研投入力度，开展职务科技成果赋权改革，健全成果转化收益分配制度，提升国有企业原创技术需求牵引、源头供给、资源配置和转化应用能力。（自治区科技厅、工业和信息化厅、农业农村厅、国资委等按职责分工负责）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（七）实施科技成果转化“双向揭榜”。支持采用“双向揭榜”机制，推动企业和高校、科研院所精准对接，高效转化重大科技成果。支持企业找技术，采用“企业出题、政府立项、揭榜挂帅”方式，按揭榜金额25%的比例择优给予支持，最高不超过1000万元。支持成果找市场，对高校、科研院所单项到位经费超过100万元的横向科研项目，经报自治区科技厅备案后，以自治区本级自筹经费科技计划项目下达，验收通过后可申请企业购买科技成果转化后补助。（自治区科技厅、教育厅、工业和信息化厅、国资委等按职责分工负责）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（八）打造科技成果应用场景标杆。面向前沿技术应用、产业转型升级、重大工程实施、社会民生改善等方向，支持建设一批技术创新度高、行业带动性强、示范效果好的科技成果应用场景。以“人工智能＋”赋能千行百业，结合东盟国家市场需求拓展跨境应用场景。到2027年，建设科技成果应用场景15个以上。（自治区科技厅、发展改革委、教育厅、工业和信息化厅、自然资源厅、生态环境厅、交通运输厅、农业农村厅、国资委等按职责分工负责）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三、加强科技成果转化金融服务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围绕创新链匹配资金链，健全科技成果转化基金群，推进金融产品创新，发挥创新积分精准赋能作用，构建覆盖科技成果转化全周期的金融服务体系，助力重大科技成果落地产业化。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（九）发展科技成果转化基金。落实“投早、投小、投长期、投硬科技”的要求，围绕发展新质生产力建设科技成果转化基金群，为种子期、初创期、成长期科技型中小企业提供股权投资。鼓励各市结合地方资源禀赋，通过联合设立科技成果转化基金形成资金合力。实施一批“先投后股”、“拨投结合”成果转化项目，科技计划资金和科技成果转化基金协同支持重大科技成果转化。到2027年，设立科技成果转化基金10支以上。（自治区科技厅，自治区党委金融办，自治区发展改革委、财政厅、工业和信息化厅、市场监管局，广西证监局，各市人民政府等按职责分工负责）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（十）完善科技金融产品和服务。制定出台支持企业发行科技创新债券的融资补贴、风险补偿等相关政策。支持银行开发科技信用贷金融产品，支持金融机构、科技型企业、股权投资机构发行科技创新债券，鼓励各类市场机构承销、投资、做市科技创新债券。鼓励保险机构开发科技成果转化险种，探索对投保的科技型企业给予保费补助。支持开展首台（套）重大技术装备保险试点和新材料首批次应用保险试点，探索推出首版次软件保险产品。到2027年，基本建成具有我区特色的科技金融产品和服务体系。（自治区科技厅，自治区党委金融办，自治区工业和信息化厅，中国人民银行广西壮族自治区分行，广西金融监管局，广西证监局等按职责分工负责）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（十一）推广创新积分精准赋能。构建人工智能驱动的科技金融数智底座，建立科技企业创新积分共享机制，定期将科技企业创新积分与金融机构共享，助力金融机构精准开展服务。支持优秀积分企业积极申报各类创新平台、科技计划项目和科技奖励。（自治区科技厅，自治区党委金融办，自治区工业和信息化厅、市场监管局，中国人民银行广西壮族自治区分行，广西金融监管局，广西证监局等按职责分工负责）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四、建设科技成果转化开放合作平台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以扩大开放、整合资源为导向，建强新型研发机构、概念验证中心、中试平台等科技成果转化载体，打造科技创新合作支撑平台。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（十二）培育以成果转化为导向的新型研发机构。聚焦人工智能、新能源、有色金属、电子信息、节能环保等重点产业领域，支持龙头企业牵头组建新型研发机构。支持国内外高校、科研院所在我区组建研究院，开展成果转移转化，按“一项一策”给予支持。对成效突出的新型研发机构优先给予科技计划项目支持。（自治区科技厅、发展改革委、教育厅、工业和信息化厅等按职责分工负责）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（十三）布局建设概念验证中心。支持重点高校、科研院所、产业园区和龙头企业建设概念验证中心，为早期科技成果提供原理验证、技术验证、产品验证、市场验证等服务。对获批建设的自治区级概念验证中心择优给予科技计划项目支持。到2027年，力争建设10家以上概念验证中心。（自治区科技厅、教育厅、工业和信息化厅、国资委等按职责分工负责）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（十四）健全中试验证服务体系。出台中试平台体系创新发展实施方案，优化中试基地布局，加快建设重大中试平台，培育国家制造业中试平台，为科技成果转化提供关键支撑。积极争取中央预算内专项资金、超长期特别国债等，支持实施一批重大中试项目。鼓励产业园区利用闲置标准厂房等建设中试平台。鼓励金融机构开发中试贷、中试担、中试险等科技金融产品，加大信贷投放力度。到2027年，建设综合性中试中心1家以上，新增自治区级中试基地（平台）30家以上，实施重大中试平台建设项目30项以上。（自治区科技厅，自治区党委金融办，自治区发展改革委、教育厅、工业和信息化厅、农业农村厅、卫生健康委等按职责分工负责）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（十五）提升技术转移机构服务效能。支持产业园区、高校、科研院所和企业创建自治区级技术转移机构、知识产权科技创新成果融合发展工作站等成果转化运营平台，鼓励各类技术人员兼职从事技术转移活动，推动企业吸纳技术成果开展重大成果产业化。对技术转移机构、知识产权运营平台促成的技术交易，按照技术合同实际技术交易额的1%给予奖励补助。（自治区科技厅、发展改革委、教育厅、工业和信息化厅、市场监管局等按职责分工负责）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五、深化科技成果转化体制机制改革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坚持以问题为导向，破解成果转化堵点难点，强化绩效评价作用，调动科研人员与科研单位积极性，激发成果转化全链条活力，营造适配成果转化的良好生态。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（十六）深化职务科技成果转化管理改革试点。组织试点单位按照“赋权＋转让＋约定收益”模式转化一批科技成果，制定职务科技成果资产单列管理制度，允许非财政性横向科研项目结余经费以“技术入股＋现金入股”形式出资科技成果转化，建立尽职免责和容错机制，发布免责清单，开展试点成效年度总结评价。推动试点单位以成果赋权、非财政性横向科研项目结余经费出资等方式转化科技成果，到2027年，力争转化科技成果20项以上，形成可复制、可推广的职务科技成果转化经验做法和典型案例10项以上。（自治区科技厅、教育厅、财政厅、市场监管局等按职责分工负责）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（十七）推动职务科技成果转化应用。依托全国和自治区知识产权运营服务平台，盘活高校、科研院所等存量专利，推动专利快速转化。征集发布“先使用后付费”科技成果清单，鼓励高校、科研院所将科技成果许可企业使用，采取延期支付或收入提成方式支付许可费，转化成功后按实际技术交易额的一定比例给予企业奖励性后补助。到2027年，力争发布“先使用后付费”科技成果200项以上。（自治区科技厅、教育厅、市场监管局等按职责分工负责）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（十八）强化科技成果转化绩效评价。落实研究开发机构和高等院校科技成果转化年度统计调查制度，开展科技成果转化年度评价，发布科技成果转化排行榜，并对成效突出的给予科技计划项目立项支持。支持将科技成果转化绩效作为科研人员职称评审、岗位聘任、绩效考核的重要依据。推动高校、科研院所科技成果转化，到2027年，累计合同成交额力争达20亿元以上。（自治区科技厅、教育厅、人力资源社会保障厅、国资委、市场监管局等按职责分工负责）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（十九）强化科技计划产出成果全过程管理。将成果导向贯穿科技计划项目管理全过程，接续支持一批“尖锋”行动、重点研发计划等科技计划项目的科技成果转化，对成效突出的项目每年支持不低于100万元，最长可滚动支持3年。落实科技成果登记制度，确保财政资金支持的科技计划项目产出成果“应登尽登”。到2027年，力争科技计划项目产出的科技成果登记达3000项以上（其中应用技术类成果2500项以上），科技计划重大科技成果转化应用达30项以上。（自治区科技厅、农业农村厅、市场监管局等按职责分工负责）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（二十）加强技术转移人才培育。加强技术经纪人培训，鼓励高校开展技术转移专业学历教育，培养技术转移方向的实战型专业人才，鼓励符合条件的技术转移人才申报技术经纪专业职称。支持高校、科研院所加强专职科技成果转化人才队伍建设，设置相应数量和等级的技术转移转化岗位。强化技术转移人才激励，支持符合条件的技术经纪人申报我区各类高层次人才计划。到2027年，引育技术经纪人1000名以上。（自治区科技厅、教育厅、人力资源社会保障厅等按职责分工负责）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六、保障措施</w:t>
      </w:r>
    </w:p>
    <w:p>
      <w:pPr>
        <w:ind w:firstLine="32"/>
      </w:pPr>
      <w:r>
        <w:rPr>
          <w:rFonts w:ascii="仿宋_GB2312" w:hAnsi="仿宋_GB2312" w:cs="仿宋_GB2312" w:eastAsia="仿宋_GB2312"/>
          <w:sz w:val="32"/>
        </w:rPr>
        <w:t>在自治区党委科技委员会领导下，自治区科技厅会同有关部门建立工作统筹协调机制，加强部门联动，明确责任分工，制定任务清单，强化监督评估，及时协调解决问题，确保各项任务落实落细。全区各级各部门要认真落实科技成果转化及产业化相关政策措施，加强政策解读与宣传引导，及时总结推广先进经验做法，着力营造有利于科技成果转化的良好生态，为加快培育发展新质生产力，构建我区现代化产业体系提供有力科技支撑。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2025-10-22T09:55:40Z</dcterms:created>
  <dc:creator>Apache POI</dc:creator>
</cp:coreProperties>
</file>