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B8436" w14:textId="77777777" w:rsidR="006F2724" w:rsidRPr="0033612A" w:rsidRDefault="006F2724" w:rsidP="006F2724">
      <w:pPr>
        <w:widowControl/>
        <w:jc w:val="left"/>
        <w:rPr>
          <w:rFonts w:ascii="黑体" w:eastAsia="黑体" w:hAnsi="黑体" w:hint="eastAsia"/>
          <w:color w:val="000000"/>
          <w:sz w:val="32"/>
          <w:szCs w:val="32"/>
        </w:rPr>
      </w:pPr>
      <w:r w:rsidRPr="0033612A">
        <w:rPr>
          <w:rFonts w:ascii="黑体" w:eastAsia="黑体" w:hAnsi="黑体"/>
          <w:color w:val="000000"/>
          <w:sz w:val="32"/>
          <w:szCs w:val="32"/>
        </w:rPr>
        <w:t>附件</w:t>
      </w:r>
      <w:r w:rsidRPr="0033612A">
        <w:rPr>
          <w:rFonts w:ascii="黑体" w:eastAsia="黑体" w:hAnsi="黑体" w:hint="eastAsia"/>
          <w:color w:val="000000"/>
          <w:sz w:val="32"/>
          <w:szCs w:val="32"/>
        </w:rPr>
        <w:t>9</w:t>
      </w:r>
    </w:p>
    <w:tbl>
      <w:tblPr>
        <w:tblW w:w="9240" w:type="dxa"/>
        <w:jc w:val="center"/>
        <w:tblLook w:val="0000" w:firstRow="0" w:lastRow="0" w:firstColumn="0" w:lastColumn="0" w:noHBand="0" w:noVBand="0"/>
      </w:tblPr>
      <w:tblGrid>
        <w:gridCol w:w="640"/>
        <w:gridCol w:w="2720"/>
        <w:gridCol w:w="980"/>
        <w:gridCol w:w="980"/>
        <w:gridCol w:w="3920"/>
      </w:tblGrid>
      <w:tr w:rsidR="006F2724" w:rsidRPr="0033612A" w14:paraId="2E43C863" w14:textId="77777777" w:rsidTr="00F60482">
        <w:trPr>
          <w:trHeight w:val="720"/>
          <w:tblHeader/>
          <w:jc w:val="center"/>
        </w:trPr>
        <w:tc>
          <w:tcPr>
            <w:tcW w:w="9240" w:type="dxa"/>
            <w:gridSpan w:val="5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1BF99D" w14:textId="77777777" w:rsidR="006F2724" w:rsidRPr="0033612A" w:rsidRDefault="006F2724" w:rsidP="00F60482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44"/>
                <w:szCs w:val="44"/>
              </w:rPr>
            </w:pPr>
            <w:r w:rsidRPr="0033612A">
              <w:rPr>
                <w:rFonts w:ascii="方正小标宋简体" w:eastAsia="方正小标宋简体" w:hAnsi="宋体" w:cs="宋体" w:hint="eastAsia"/>
                <w:bCs/>
                <w:color w:val="000000"/>
                <w:kern w:val="0"/>
                <w:sz w:val="44"/>
                <w:szCs w:val="44"/>
              </w:rPr>
              <w:t>工程项目招标控制价评审资料报送明细表</w:t>
            </w:r>
          </w:p>
        </w:tc>
      </w:tr>
      <w:tr w:rsidR="006F2724" w:rsidRPr="0033612A" w14:paraId="651DF598" w14:textId="77777777" w:rsidTr="00F60482">
        <w:trPr>
          <w:trHeight w:val="762"/>
          <w:tblHeader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5B53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656E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资料名称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F048E" w14:textId="77777777" w:rsidR="006F2724" w:rsidRDefault="006F2724" w:rsidP="00F604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报送</w:t>
            </w:r>
          </w:p>
          <w:p w14:paraId="33AE7C06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纸质件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8D41C" w14:textId="77777777" w:rsidR="006F2724" w:rsidRDefault="006F2724" w:rsidP="00F60482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上传</w:t>
            </w:r>
          </w:p>
          <w:p w14:paraId="644E1F85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电子版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19FE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填报要求</w:t>
            </w:r>
          </w:p>
        </w:tc>
      </w:tr>
      <w:tr w:rsidR="006F2724" w:rsidRPr="0033612A" w14:paraId="01CE2E77" w14:textId="77777777" w:rsidTr="00F60482">
        <w:trPr>
          <w:trHeight w:val="777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BDA2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BB88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▲承诺书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D156A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B6883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*　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53DBC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2724" w:rsidRPr="0033612A" w14:paraId="22D3AAA9" w14:textId="77777777" w:rsidTr="00F60482">
        <w:trPr>
          <w:trHeight w:val="983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448D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AD56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▲初步设计批复文件及概算总表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C476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AC567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AE6D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①批复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文件含正文及附表</w:t>
            </w:r>
          </w:p>
          <w:p w14:paraId="3DC7534E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②同一批复文件分批送审的项目须填报附表3</w:t>
            </w:r>
          </w:p>
        </w:tc>
      </w:tr>
      <w:tr w:rsidR="006F2724" w:rsidRPr="0033612A" w14:paraId="5229B4A8" w14:textId="77777777" w:rsidTr="00F60482">
        <w:trPr>
          <w:trHeight w:val="1111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C846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7DE5B9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▲施工图纸（含CAD图）及会审记录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97D6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DE55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94ACE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①图纸必须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达到施工图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深度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标准</w:t>
            </w:r>
          </w:p>
          <w:p w14:paraId="26C79847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②有相关设计人员签章、设计单位出图章和审图章</w:t>
            </w:r>
          </w:p>
        </w:tc>
      </w:tr>
      <w:tr w:rsidR="006F2724" w:rsidRPr="0033612A" w14:paraId="522103EF" w14:textId="77777777" w:rsidTr="00F60482">
        <w:trPr>
          <w:trHeight w:val="1111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047B35" w14:textId="77777777" w:rsidR="006F2724" w:rsidRPr="0033612A" w:rsidRDefault="006F2724" w:rsidP="00F60482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F7627E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▲工程量清单、招标控制价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A4521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AD628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6AE32" w14:textId="77777777" w:rsidR="006F2724" w:rsidRPr="0033612A" w:rsidRDefault="006F2724" w:rsidP="00F60482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①送审招标控制价、建筑面积在对应的批复初步设计范围内</w:t>
            </w:r>
          </w:p>
          <w:p w14:paraId="4A95A30F" w14:textId="77777777" w:rsidR="006F2724" w:rsidRDefault="006F2724" w:rsidP="00F60482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工程量清单、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招标控制价编制规范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，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内容完整</w:t>
            </w:r>
          </w:p>
          <w:p w14:paraId="699D49B1" w14:textId="77777777" w:rsidR="006F2724" w:rsidRPr="0033612A" w:rsidRDefault="006F2724" w:rsidP="00F60482">
            <w:pPr>
              <w:widowControl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③电子版须提供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工程造价软件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版本，并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注明名称（</w:t>
            </w:r>
            <w:proofErr w:type="gramStart"/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如博奥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  <w:r w:rsidRPr="003E659A">
              <w:rPr>
                <w:rFonts w:ascii="宋体" w:hAnsi="宋体" w:cs="宋体" w:hint="eastAsia"/>
                <w:color w:val="000000"/>
                <w:kern w:val="0"/>
                <w:sz w:val="22"/>
              </w:rPr>
              <w:t>、广联达、广龙等）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④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送审工程量清单招标控制价与送审图纸对应、一致</w:t>
            </w:r>
          </w:p>
        </w:tc>
      </w:tr>
      <w:tr w:rsidR="006F2724" w:rsidRPr="0033612A" w14:paraId="4140E7FC" w14:textId="77777777" w:rsidTr="00F60482">
        <w:trPr>
          <w:trHeight w:val="1111"/>
          <w:jc w:val="center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0D299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BC0B34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▲工程量计算底稿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98A3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A1BF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BF208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①注明工程造价专业软件名称及版本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br/>
              <w:t>②计算底稿内容完整与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招标控制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价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数据</w:t>
            </w:r>
            <w:proofErr w:type="gramEnd"/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对应、一致</w:t>
            </w:r>
          </w:p>
        </w:tc>
      </w:tr>
      <w:tr w:rsidR="006F2724" w:rsidRPr="0033612A" w14:paraId="702FDC5C" w14:textId="77777777" w:rsidTr="00F60482">
        <w:trPr>
          <w:trHeight w:val="7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8888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52CF60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工程地质报告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8D63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DE04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80B21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6F2724" w:rsidRPr="0033612A" w14:paraId="07026F56" w14:textId="77777777" w:rsidTr="00F60482">
        <w:trPr>
          <w:trHeight w:val="499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9A7F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A4FBAF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▲招标文件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6B06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EA82A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04CA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加盖项目建设单位公章</w:t>
            </w:r>
          </w:p>
        </w:tc>
      </w:tr>
      <w:tr w:rsidR="006F2724" w:rsidRPr="0033612A" w14:paraId="0F7B2ED5" w14:textId="77777777" w:rsidTr="00F60482">
        <w:trPr>
          <w:trHeight w:val="90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5E154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21800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其他相关资料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9296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7757C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*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2EC97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6F2724" w:rsidRPr="0033612A" w14:paraId="1A8D01F1" w14:textId="77777777" w:rsidTr="00F60482">
        <w:trPr>
          <w:trHeight w:val="1002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049EB" w14:textId="77777777" w:rsidR="006F2724" w:rsidRPr="0033612A" w:rsidRDefault="006F2724" w:rsidP="00F604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2E07A1E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1.纸质件及电子版一致</w:t>
            </w:r>
          </w:p>
          <w:p w14:paraId="78B977C8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2.复印件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</w:t>
            </w:r>
            <w:r w:rsidRPr="0033612A">
              <w:rPr>
                <w:rFonts w:ascii="宋体" w:hAnsi="宋体" w:cs="宋体"/>
                <w:color w:val="000000"/>
                <w:kern w:val="0"/>
                <w:sz w:val="22"/>
              </w:rPr>
              <w:t>加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盖建设单位公章并标注与原件一致</w:t>
            </w:r>
          </w:p>
          <w:p w14:paraId="7E353E46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3.“▲”表示关键资料 </w:t>
            </w:r>
          </w:p>
          <w:p w14:paraId="5BA2F5B2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4.“√”表示必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须</w:t>
            </w: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提供</w:t>
            </w:r>
          </w:p>
          <w:p w14:paraId="15B887A8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5.“*”表示如有提供</w:t>
            </w:r>
          </w:p>
          <w:p w14:paraId="6338F146" w14:textId="77777777" w:rsidR="006F2724" w:rsidRPr="0033612A" w:rsidRDefault="006F2724" w:rsidP="00F604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612A">
              <w:rPr>
                <w:rFonts w:ascii="宋体" w:hAnsi="宋体" w:cs="宋体" w:hint="eastAsia"/>
                <w:color w:val="000000"/>
                <w:kern w:val="0"/>
                <w:sz w:val="22"/>
              </w:rPr>
              <w:t>6.“○”表示可选择其中一种方式报送</w:t>
            </w:r>
          </w:p>
        </w:tc>
      </w:tr>
    </w:tbl>
    <w:p w14:paraId="73E6E123" w14:textId="77777777" w:rsidR="005E02CE" w:rsidRPr="006F2724" w:rsidRDefault="005E02CE"/>
    <w:sectPr w:rsidR="005E02CE" w:rsidRPr="006F272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E8C53" w14:textId="77777777" w:rsidR="00E454D4" w:rsidRDefault="00E454D4" w:rsidP="006F2724">
      <w:r>
        <w:separator/>
      </w:r>
    </w:p>
  </w:endnote>
  <w:endnote w:type="continuationSeparator" w:id="0">
    <w:p w14:paraId="3F497DAA" w14:textId="77777777" w:rsidR="00E454D4" w:rsidRDefault="00E454D4" w:rsidP="006F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16520" w14:textId="77777777" w:rsidR="00E454D4" w:rsidRDefault="00E454D4" w:rsidP="006F2724">
      <w:r>
        <w:separator/>
      </w:r>
    </w:p>
  </w:footnote>
  <w:footnote w:type="continuationSeparator" w:id="0">
    <w:p w14:paraId="59651CC5" w14:textId="77777777" w:rsidR="00E454D4" w:rsidRDefault="00E454D4" w:rsidP="006F2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60A11" w14:textId="3126718E" w:rsidR="006F2724" w:rsidRPr="006F2724" w:rsidRDefault="006F2724" w:rsidP="006F2724">
    <w:pPr>
      <w:pStyle w:val="a3"/>
      <w:rPr>
        <w:rFonts w:ascii="华文行楷" w:eastAsia="华文行楷" w:hAnsi="宋体" w:hint="eastAsia"/>
        <w:sz w:val="28"/>
        <w:szCs w:val="28"/>
      </w:rPr>
    </w:pPr>
    <w:r>
      <w:rPr>
        <w:rFonts w:ascii="华文行楷" w:eastAsia="华文行楷" w:hAnsi="宋体" w:hint="eastAsia"/>
        <w:sz w:val="28"/>
        <w:szCs w:val="28"/>
      </w:rPr>
      <w:t>广西壮族自治区财政厅财政投资评审中心2021年版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0B"/>
    <w:rsid w:val="0057790B"/>
    <w:rsid w:val="005E02CE"/>
    <w:rsid w:val="006F2724"/>
    <w:rsid w:val="00E4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D4BEB"/>
  <w15:chartTrackingRefBased/>
  <w15:docId w15:val="{B7A83254-D30A-44D4-B198-577953E9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27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72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2724"/>
    <w:rPr>
      <w:sz w:val="18"/>
      <w:szCs w:val="18"/>
    </w:rPr>
  </w:style>
  <w:style w:type="character" w:customStyle="1" w:styleId="Char">
    <w:name w:val="页眉 Char"/>
    <w:uiPriority w:val="99"/>
    <w:rsid w:val="006F27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2</cp:revision>
  <dcterms:created xsi:type="dcterms:W3CDTF">2021-07-30T10:56:00Z</dcterms:created>
  <dcterms:modified xsi:type="dcterms:W3CDTF">2021-07-30T10:57:00Z</dcterms:modified>
</cp:coreProperties>
</file>