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AF01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189BA9AF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26C95CD7" w14:textId="77777777" w:rsidR="00BD45B5" w:rsidRDefault="00C40819" w:rsidP="00991DFA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15FB7BC6" w14:textId="1E094D68" w:rsidR="009508DD" w:rsidRDefault="00F4086C" w:rsidP="00991DFA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CC4809" w:rsidRPr="00B47EE8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D63F28" w:rsidRPr="00B47EE8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2025年度常用药品供应服务采购</w:t>
      </w:r>
      <w:r w:rsidR="00CC4809" w:rsidRPr="00B47EE8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69406B" w:rsidRPr="0069406B">
        <w:rPr>
          <w:rFonts w:ascii="宋体" w:hAnsi="宋体" w:cs="宋体"/>
          <w:color w:val="000000"/>
          <w:kern w:val="0"/>
          <w:sz w:val="32"/>
          <w:szCs w:val="32"/>
        </w:rPr>
        <w:t>GZCG2025-FW-008-HQ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61"/>
        <w:gridCol w:w="929"/>
        <w:gridCol w:w="995"/>
        <w:gridCol w:w="1578"/>
        <w:gridCol w:w="1774"/>
      </w:tblGrid>
      <w:tr w:rsidR="009508DD" w14:paraId="00F4E9B2" w14:textId="77777777" w:rsidTr="00816A47">
        <w:trPr>
          <w:cantSplit/>
          <w:trHeight w:val="11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2256" w14:textId="77777777"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序号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1B0D" w14:textId="77777777"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服务内容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AB73" w14:textId="77777777"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数量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9A4" w14:textId="77777777"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单位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91A1" w14:textId="1C586B0E"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折扣（%）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9A4A" w14:textId="77777777"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备注</w:t>
            </w:r>
          </w:p>
        </w:tc>
      </w:tr>
      <w:tr w:rsidR="009508DD" w14:paraId="385066E3" w14:textId="77777777" w:rsidTr="00816A47">
        <w:trPr>
          <w:cantSplit/>
          <w:trHeight w:val="1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F8DA" w14:textId="77777777" w:rsidR="009508DD" w:rsidRPr="00816A47" w:rsidRDefault="009508DD" w:rsidP="00AD2E9E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816A47">
              <w:rPr>
                <w:rFonts w:ascii="宋体" w:hAnsi="宋体"/>
                <w:sz w:val="24"/>
                <w:szCs w:val="22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9CF6" w14:textId="0B1C0291" w:rsidR="009508DD" w:rsidRPr="00816A47" w:rsidRDefault="00D63F28" w:rsidP="00D63F28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 w:rsidRPr="00D63F28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广西职业技术学院2025年度常用药品清单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5F88" w14:textId="77777777" w:rsidR="009508DD" w:rsidRPr="00816A47" w:rsidRDefault="009508DD" w:rsidP="00AD2E9E">
            <w:pPr>
              <w:ind w:firstLineChars="100" w:firstLine="240"/>
              <w:jc w:val="center"/>
              <w:rPr>
                <w:rFonts w:ascii="宋体" w:hAnsi="宋体"/>
                <w:sz w:val="24"/>
                <w:szCs w:val="22"/>
              </w:rPr>
            </w:pPr>
            <w:r w:rsidRPr="00816A47">
              <w:rPr>
                <w:rFonts w:ascii="宋体" w:hAnsi="宋体" w:hint="eastAsia"/>
                <w:sz w:val="24"/>
                <w:szCs w:val="22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043" w14:textId="77777777" w:rsidR="009508DD" w:rsidRPr="00816A47" w:rsidRDefault="009508DD" w:rsidP="00AD2E9E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816A47">
              <w:rPr>
                <w:rFonts w:ascii="宋体" w:hAnsi="宋体" w:hint="eastAsia"/>
                <w:sz w:val="24"/>
                <w:szCs w:val="22"/>
              </w:rPr>
              <w:t>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4DD8" w14:textId="77777777" w:rsidR="009508DD" w:rsidRPr="00816A47" w:rsidRDefault="009508DD" w:rsidP="00AD2E9E">
            <w:pPr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9B4" w14:textId="77777777" w:rsidR="009508DD" w:rsidRPr="0008086D" w:rsidRDefault="009508DD" w:rsidP="00AD2E9E"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 w:rsidR="009508DD" w14:paraId="1C4200DB" w14:textId="77777777" w:rsidTr="00AD2E9E">
        <w:trPr>
          <w:cantSplit/>
          <w:trHeight w:val="974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EAA7" w14:textId="4108F9A5" w:rsidR="009508DD" w:rsidRPr="0008086D" w:rsidRDefault="009508DD" w:rsidP="00816A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086D">
              <w:rPr>
                <w:rFonts w:asciiTheme="minorEastAsia" w:eastAsiaTheme="minorEastAsia" w:hAnsiTheme="minorEastAsia" w:hint="eastAsia"/>
                <w:sz w:val="24"/>
              </w:rPr>
              <w:t>项目控制价（人民币）</w:t>
            </w:r>
            <w:r w:rsidRPr="00816A47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proofErr w:type="gramStart"/>
            <w:r w:rsidR="00D63F28">
              <w:rPr>
                <w:rFonts w:asciiTheme="minorEastAsia" w:eastAsiaTheme="minorEastAsia" w:hAnsiTheme="minorEastAsia" w:hint="eastAsia"/>
                <w:sz w:val="24"/>
              </w:rPr>
              <w:t>壹拾伍万肆仟叁佰捌拾柒</w:t>
            </w:r>
            <w:proofErr w:type="gramEnd"/>
            <w:r w:rsidR="00D63F28">
              <w:rPr>
                <w:rFonts w:asciiTheme="minorEastAsia" w:eastAsiaTheme="minorEastAsia" w:hAnsiTheme="minorEastAsia" w:hint="eastAsia"/>
                <w:sz w:val="24"/>
              </w:rPr>
              <w:t>元壹角零分</w:t>
            </w:r>
            <w:r w:rsidRPr="00816A47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16A47">
              <w:rPr>
                <w:rFonts w:asciiTheme="minorEastAsia" w:eastAsiaTheme="minorEastAsia" w:hAnsiTheme="minorEastAsia" w:cs="Arial"/>
                <w:sz w:val="24"/>
              </w:rPr>
              <w:t>¥</w:t>
            </w:r>
            <w:r w:rsidR="00D63F28" w:rsidRPr="00D63F28">
              <w:rPr>
                <w:rFonts w:asciiTheme="minorEastAsia" w:hAnsiTheme="minorEastAsia" w:cstheme="minorEastAsia"/>
                <w:sz w:val="24"/>
              </w:rPr>
              <w:t>154387.1</w:t>
            </w:r>
            <w:r w:rsidR="00D63F28">
              <w:rPr>
                <w:rFonts w:asciiTheme="minorEastAsia" w:hAnsiTheme="minorEastAsia" w:cstheme="minorEastAsia"/>
                <w:sz w:val="24"/>
              </w:rPr>
              <w:t>0</w:t>
            </w:r>
            <w:r w:rsidRPr="00816A47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9508DD" w14:paraId="5D4D1A42" w14:textId="77777777" w:rsidTr="009508DD">
        <w:trPr>
          <w:cantSplit/>
          <w:trHeight w:val="1421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9286" w14:textId="73DA3257" w:rsidR="009508DD" w:rsidRDefault="009508DD" w:rsidP="00AD2E9E">
            <w:pPr>
              <w:rPr>
                <w:rFonts w:hAnsi="宋体" w:cs="Courier New"/>
                <w:spacing w:val="-6"/>
              </w:rPr>
            </w:pPr>
            <w:r>
              <w:rPr>
                <w:rFonts w:ascii="宋体" w:hAnsi="宋体" w:hint="eastAsia"/>
                <w:szCs w:val="22"/>
              </w:rPr>
              <w:t>说明：1.</w:t>
            </w:r>
            <w:r>
              <w:rPr>
                <w:rFonts w:hAnsi="宋体" w:cs="Courier New" w:hint="eastAsia"/>
                <w:spacing w:val="-6"/>
              </w:rPr>
              <w:t xml:space="preserve"> </w:t>
            </w:r>
            <w:r>
              <w:rPr>
                <w:rFonts w:hAnsi="宋体" w:cs="Courier New" w:hint="eastAsia"/>
                <w:spacing w:val="-6"/>
              </w:rPr>
              <w:t>本项目在采购预算单价的基础上以折扣报价，成交后，由采购人按成交供应商折扣后的单价进行分批选购并结算。</w:t>
            </w:r>
          </w:p>
          <w:p w14:paraId="6B5C8711" w14:textId="0285549C" w:rsidR="00D63F28" w:rsidRDefault="009508DD" w:rsidP="00AD2E9E">
            <w:pPr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 xml:space="preserve">      2.</w:t>
            </w:r>
            <w:r w:rsidR="00D63F28">
              <w:rPr>
                <w:rFonts w:ascii="宋体" w:hAnsi="宋体" w:cs="宋体" w:hint="eastAsia"/>
                <w:bCs/>
                <w:szCs w:val="21"/>
                <w:lang w:bidi="ar"/>
              </w:rPr>
              <w:t>折扣</w:t>
            </w:r>
            <w:r w:rsidR="00D63F28" w:rsidRPr="00D63F28">
              <w:rPr>
                <w:rFonts w:ascii="宋体" w:hAnsi="宋体" w:cs="宋体" w:hint="eastAsia"/>
                <w:bCs/>
                <w:szCs w:val="21"/>
                <w:lang w:bidi="ar"/>
              </w:rPr>
              <w:t>（%）</w:t>
            </w:r>
            <w:r w:rsidR="00D63F28">
              <w:rPr>
                <w:rFonts w:ascii="宋体" w:hAnsi="宋体" w:cs="宋体" w:hint="eastAsia"/>
                <w:bCs/>
                <w:szCs w:val="21"/>
                <w:lang w:bidi="ar"/>
              </w:rPr>
              <w:t xml:space="preserve">= </w:t>
            </w:r>
            <w:r w:rsidR="00B47EE8">
              <w:rPr>
                <w:rFonts w:ascii="宋体" w:hAnsi="宋体" w:cs="宋体" w:hint="eastAsia"/>
                <w:bCs/>
                <w:szCs w:val="21"/>
                <w:lang w:bidi="ar"/>
              </w:rPr>
              <w:t>报价</w:t>
            </w:r>
            <w:r w:rsidR="00D63F28">
              <w:rPr>
                <w:rFonts w:ascii="宋体" w:hAnsi="宋体" w:cs="宋体" w:hint="eastAsia"/>
                <w:bCs/>
                <w:szCs w:val="21"/>
                <w:lang w:bidi="ar"/>
              </w:rPr>
              <w:t>单价/</w:t>
            </w:r>
            <w:r w:rsidR="00D63F28">
              <w:rPr>
                <w:rFonts w:hAnsi="宋体" w:cs="Courier New" w:hint="eastAsia"/>
                <w:spacing w:val="-6"/>
              </w:rPr>
              <w:t>预算单价</w:t>
            </w:r>
            <w:r w:rsidR="00D63F28">
              <w:rPr>
                <w:rFonts w:ascii="宋体" w:hAnsi="宋体" w:cs="宋体" w:hint="eastAsia"/>
                <w:bCs/>
                <w:szCs w:val="21"/>
                <w:lang w:bidi="ar"/>
              </w:rPr>
              <w:t>*</w:t>
            </w:r>
            <w:r w:rsidR="00D63F28">
              <w:rPr>
                <w:rFonts w:ascii="宋体" w:hAnsi="宋体" w:cs="宋体"/>
                <w:bCs/>
                <w:szCs w:val="21"/>
                <w:lang w:bidi="ar"/>
              </w:rPr>
              <w:t>100</w:t>
            </w:r>
            <w:r>
              <w:rPr>
                <w:rFonts w:ascii="宋体" w:hAnsi="宋体" w:hint="eastAsia"/>
                <w:szCs w:val="22"/>
              </w:rPr>
              <w:t>。</w:t>
            </w:r>
          </w:p>
          <w:p w14:paraId="282CE4AA" w14:textId="6D9917E8" w:rsidR="009508DD" w:rsidRDefault="00D63F28" w:rsidP="00D63F28">
            <w:pPr>
              <w:ind w:firstLineChars="300" w:firstLine="630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3</w:t>
            </w:r>
            <w:r>
              <w:rPr>
                <w:rFonts w:ascii="宋体" w:hAnsi="宋体" w:hint="eastAsia"/>
                <w:szCs w:val="22"/>
              </w:rPr>
              <w:t>.实际支付金额=实际结算金额</w:t>
            </w:r>
            <w:r w:rsidR="0026451E" w:rsidRPr="0026451E">
              <w:rPr>
                <w:rFonts w:ascii="宋体" w:hAnsi="宋体" w:hint="eastAsia"/>
                <w:szCs w:val="22"/>
              </w:rPr>
              <w:t>，总支付金额不能</w:t>
            </w:r>
            <w:proofErr w:type="gramStart"/>
            <w:r w:rsidR="0026451E" w:rsidRPr="0026451E">
              <w:rPr>
                <w:rFonts w:ascii="宋体" w:hAnsi="宋体" w:hint="eastAsia"/>
                <w:szCs w:val="22"/>
              </w:rPr>
              <w:t>超合同</w:t>
            </w:r>
            <w:proofErr w:type="gramEnd"/>
            <w:r w:rsidR="0026451E" w:rsidRPr="0026451E">
              <w:rPr>
                <w:rFonts w:ascii="宋体" w:hAnsi="宋体" w:hint="eastAsia"/>
                <w:szCs w:val="22"/>
              </w:rPr>
              <w:t>金额</w:t>
            </w:r>
            <w:r>
              <w:rPr>
                <w:rFonts w:ascii="宋体" w:hAnsi="宋体" w:hint="eastAsia"/>
                <w:szCs w:val="22"/>
              </w:rPr>
              <w:t>。</w:t>
            </w:r>
          </w:p>
        </w:tc>
      </w:tr>
    </w:tbl>
    <w:p w14:paraId="71F54145" w14:textId="77777777" w:rsidR="00E62636" w:rsidRDefault="00E62636" w:rsidP="00991DFA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68D5F876" w14:textId="77777777" w:rsidR="00BD45B5" w:rsidRDefault="00D11031" w:rsidP="00991DFA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73A9C591" w14:textId="77777777" w:rsidR="00BD45B5" w:rsidRDefault="00E02C28" w:rsidP="00991DFA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530D51CC" w14:textId="77777777" w:rsidR="00BD45B5" w:rsidRDefault="00BD45B5" w:rsidP="00991DFA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107DE58" w14:textId="77777777" w:rsidR="00ED5632" w:rsidRDefault="00ED5632" w:rsidP="0089226C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sectPr w:rsidR="00ED5632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86FF" w14:textId="77777777" w:rsidR="00EF2C6E" w:rsidRDefault="00EF2C6E" w:rsidP="00BD45B5">
      <w:r>
        <w:separator/>
      </w:r>
    </w:p>
  </w:endnote>
  <w:endnote w:type="continuationSeparator" w:id="0">
    <w:p w14:paraId="4B750D8F" w14:textId="77777777" w:rsidR="00EF2C6E" w:rsidRDefault="00EF2C6E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E651" w14:textId="77777777" w:rsidR="00BD45B5" w:rsidRDefault="0089226C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7867E61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F412" w14:textId="77777777" w:rsidR="00BD45B5" w:rsidRDefault="0089226C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91DFA">
      <w:rPr>
        <w:rStyle w:val="afb"/>
        <w:noProof/>
      </w:rPr>
      <w:t>1</w:t>
    </w:r>
    <w:r>
      <w:rPr>
        <w:rStyle w:val="afb"/>
      </w:rPr>
      <w:fldChar w:fldCharType="end"/>
    </w:r>
  </w:p>
  <w:p w14:paraId="7A613120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48F0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A78E" w14:textId="77777777" w:rsidR="00EF2C6E" w:rsidRDefault="00EF2C6E" w:rsidP="00BD45B5">
      <w:r>
        <w:separator/>
      </w:r>
    </w:p>
  </w:footnote>
  <w:footnote w:type="continuationSeparator" w:id="0">
    <w:p w14:paraId="5F4CFFE8" w14:textId="77777777" w:rsidR="00EF2C6E" w:rsidRDefault="00EF2C6E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0D8F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AFB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620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51E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6B59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2F61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04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57F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79E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3CD0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06B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5F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288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6A47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26C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08DD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1DFA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74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9AF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47EE8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5DD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3F28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074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636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C6E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BB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849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3B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BE"/>
    <w:rsid w:val="00FE4DE7"/>
    <w:rsid w:val="00FE4E19"/>
    <w:rsid w:val="00FE580E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6CD5B"/>
  <w15:docId w15:val="{50C8050A-99A5-4050-B4B0-8E3525D4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78254-9D7D-4F29-8162-1B3F5476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338</Characters>
  <Application>Microsoft Office Word</Application>
  <DocSecurity>0</DocSecurity>
  <Lines>2</Lines>
  <Paragraphs>1</Paragraphs>
  <ScaleCrop>false</ScaleCrop>
  <Company>Lenovo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39</cp:revision>
  <cp:lastPrinted>2016-06-23T10:54:00Z</cp:lastPrinted>
  <dcterms:created xsi:type="dcterms:W3CDTF">2018-07-09T07:42:00Z</dcterms:created>
  <dcterms:modified xsi:type="dcterms:W3CDTF">2025-04-10T07:50:00Z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